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C7" w:rsidRPr="00F9156B" w:rsidRDefault="009A16C7">
      <w:pPr>
        <w:jc w:val="center"/>
        <w:rPr>
          <w:rFonts w:ascii="Times New Roman" w:hAnsi="Times New Roman"/>
          <w:b/>
        </w:rPr>
      </w:pPr>
      <w:r w:rsidRPr="00F9156B">
        <w:rPr>
          <w:rFonts w:ascii="Times New Roman" w:hAnsi="Times New Roman"/>
          <w:b/>
        </w:rPr>
        <w:t>DIVISION COURSE SYLLABUS</w:t>
      </w:r>
      <w:r w:rsidR="00C959BD" w:rsidRPr="00F9156B">
        <w:rPr>
          <w:rFonts w:ascii="Times New Roman" w:hAnsi="Times New Roman"/>
          <w:b/>
        </w:rPr>
        <w:fldChar w:fldCharType="begin"/>
      </w:r>
      <w:r w:rsidRPr="00F9156B">
        <w:rPr>
          <w:rFonts w:ascii="Times New Roman" w:hAnsi="Times New Roman"/>
          <w:b/>
        </w:rPr>
        <w:instrText xml:space="preserve">PRIVATE </w:instrText>
      </w:r>
      <w:r w:rsidR="00C959BD" w:rsidRPr="00F9156B">
        <w:rPr>
          <w:rFonts w:ascii="Times New Roman" w:hAnsi="Times New Roman"/>
          <w:b/>
        </w:rPr>
        <w:fldChar w:fldCharType="end"/>
      </w:r>
    </w:p>
    <w:p w:rsidR="009A16C7" w:rsidRPr="00F9156B" w:rsidRDefault="009A16C7">
      <w:pPr>
        <w:pStyle w:val="EndnoteText"/>
        <w:rPr>
          <w:rFonts w:ascii="Times New Roman" w:hAnsi="Times New Roman"/>
          <w:spacing w:val="-2"/>
        </w:rPr>
      </w:pPr>
    </w:p>
    <w:p w:rsidR="009A16C7" w:rsidRPr="00F9156B" w:rsidRDefault="009A16C7">
      <w:pPr>
        <w:rPr>
          <w:rFonts w:ascii="Times New Roman" w:hAnsi="Times New Roman"/>
        </w:rPr>
      </w:pPr>
    </w:p>
    <w:p w:rsidR="009A16C7" w:rsidRPr="00F9156B" w:rsidRDefault="009A16C7">
      <w:pPr>
        <w:rPr>
          <w:rFonts w:ascii="Times New Roman" w:hAnsi="Times New Roman"/>
        </w:rPr>
      </w:pPr>
      <w:r w:rsidRPr="00F9156B">
        <w:rPr>
          <w:rFonts w:ascii="Times New Roman" w:hAnsi="Times New Roman"/>
          <w:b/>
        </w:rPr>
        <w:t xml:space="preserve">Division </w:t>
      </w:r>
      <w:r w:rsidRPr="00F9156B">
        <w:rPr>
          <w:rFonts w:ascii="Times New Roman" w:hAnsi="Times New Roman"/>
        </w:rPr>
        <w:t xml:space="preserve">  Humanities</w:t>
      </w:r>
      <w:r w:rsidRPr="00F9156B">
        <w:rPr>
          <w:rFonts w:ascii="Times New Roman" w:hAnsi="Times New Roman"/>
        </w:rPr>
        <w:tab/>
      </w:r>
      <w:r w:rsidRPr="00F9156B">
        <w:rPr>
          <w:rFonts w:ascii="Times New Roman" w:hAnsi="Times New Roman"/>
        </w:rPr>
        <w:tab/>
      </w:r>
      <w:r w:rsidRPr="00F9156B">
        <w:rPr>
          <w:rFonts w:ascii="Times New Roman" w:hAnsi="Times New Roman"/>
        </w:rPr>
        <w:tab/>
      </w:r>
      <w:r w:rsidRPr="00F9156B">
        <w:rPr>
          <w:rFonts w:ascii="Times New Roman" w:hAnsi="Times New Roman"/>
        </w:rPr>
        <w:tab/>
      </w:r>
      <w:r w:rsidRPr="00F9156B">
        <w:rPr>
          <w:rFonts w:ascii="Times New Roman" w:hAnsi="Times New Roman"/>
        </w:rPr>
        <w:tab/>
      </w:r>
      <w:r w:rsidRPr="00F9156B">
        <w:rPr>
          <w:rFonts w:ascii="Times New Roman" w:hAnsi="Times New Roman"/>
          <w:b/>
        </w:rPr>
        <w:t>Course Prefix and Number</w:t>
      </w:r>
      <w:r w:rsidRPr="00F9156B">
        <w:rPr>
          <w:rFonts w:ascii="Times New Roman" w:hAnsi="Times New Roman"/>
        </w:rPr>
        <w:t xml:space="preserve">  ENGL 01</w:t>
      </w:r>
      <w:r w:rsidR="00F30BBB" w:rsidRPr="00F9156B">
        <w:rPr>
          <w:rFonts w:ascii="Times New Roman" w:hAnsi="Times New Roman"/>
        </w:rPr>
        <w:t>3</w:t>
      </w:r>
      <w:r w:rsidR="00C653FC" w:rsidRPr="00F9156B">
        <w:rPr>
          <w:rFonts w:ascii="Times New Roman" w:hAnsi="Times New Roman"/>
        </w:rPr>
        <w:t>1</w:t>
      </w:r>
    </w:p>
    <w:p w:rsidR="009A16C7" w:rsidRPr="00F9156B" w:rsidRDefault="009A16C7">
      <w:pPr>
        <w:rPr>
          <w:rFonts w:ascii="Times New Roman" w:hAnsi="Times New Roman"/>
          <w:b/>
        </w:rPr>
      </w:pPr>
    </w:p>
    <w:p w:rsidR="009A16C7" w:rsidRPr="00F9156B" w:rsidRDefault="009A16C7">
      <w:pPr>
        <w:rPr>
          <w:rFonts w:ascii="Times New Roman" w:hAnsi="Times New Roman"/>
        </w:rPr>
      </w:pPr>
      <w:r w:rsidRPr="00F9156B">
        <w:rPr>
          <w:rFonts w:ascii="Times New Roman" w:hAnsi="Times New Roman"/>
          <w:b/>
        </w:rPr>
        <w:t>Course Title</w:t>
      </w:r>
      <w:r w:rsidR="00037BD3" w:rsidRPr="00F9156B">
        <w:rPr>
          <w:rFonts w:ascii="Times New Roman" w:hAnsi="Times New Roman"/>
          <w:b/>
        </w:rPr>
        <w:t xml:space="preserve"> </w:t>
      </w:r>
      <w:r w:rsidR="00037BD3" w:rsidRPr="00F9156B">
        <w:rPr>
          <w:rFonts w:ascii="Times New Roman" w:hAnsi="Times New Roman"/>
        </w:rPr>
        <w:t xml:space="preserve">  </w:t>
      </w:r>
      <w:r w:rsidR="00C653FC" w:rsidRPr="00F9156B">
        <w:rPr>
          <w:rFonts w:ascii="Times New Roman" w:hAnsi="Times New Roman"/>
        </w:rPr>
        <w:t xml:space="preserve">Composition Studio </w:t>
      </w:r>
    </w:p>
    <w:p w:rsidR="009A16C7" w:rsidRPr="00F9156B" w:rsidRDefault="009A16C7">
      <w:pPr>
        <w:rPr>
          <w:rFonts w:ascii="Times New Roman" w:hAnsi="Times New Roman"/>
        </w:rPr>
      </w:pPr>
    </w:p>
    <w:p w:rsidR="009A16C7" w:rsidRPr="00F9156B" w:rsidRDefault="009A16C7">
      <w:pPr>
        <w:rPr>
          <w:rFonts w:ascii="Times New Roman" w:hAnsi="Times New Roman"/>
        </w:rPr>
      </w:pPr>
      <w:r w:rsidRPr="00F9156B">
        <w:rPr>
          <w:rFonts w:ascii="Times New Roman" w:hAnsi="Times New Roman"/>
          <w:b/>
        </w:rPr>
        <w:t>Semester and Year Submitted</w:t>
      </w:r>
      <w:r w:rsidRPr="00F9156B">
        <w:rPr>
          <w:rFonts w:ascii="Times New Roman" w:hAnsi="Times New Roman"/>
        </w:rPr>
        <w:t xml:space="preserve"> </w:t>
      </w:r>
      <w:r w:rsidR="00037BD3" w:rsidRPr="00F9156B">
        <w:rPr>
          <w:rFonts w:ascii="Times New Roman" w:hAnsi="Times New Roman"/>
        </w:rPr>
        <w:t xml:space="preserve"> </w:t>
      </w:r>
      <w:r w:rsidRPr="00F9156B">
        <w:rPr>
          <w:rFonts w:ascii="Times New Roman" w:hAnsi="Times New Roman"/>
        </w:rPr>
        <w:t xml:space="preserve"> </w:t>
      </w:r>
      <w:r w:rsidR="006F1A63">
        <w:rPr>
          <w:rFonts w:ascii="Times New Roman" w:hAnsi="Times New Roman"/>
        </w:rPr>
        <w:t xml:space="preserve">Revised Fall </w:t>
      </w:r>
      <w:r w:rsidR="00D7364D" w:rsidRPr="00D7364D">
        <w:rPr>
          <w:rFonts w:ascii="Times New Roman" w:hAnsi="Times New Roman"/>
        </w:rPr>
        <w:t>2018</w:t>
      </w:r>
      <w:r w:rsidR="006F1A63">
        <w:rPr>
          <w:rFonts w:ascii="Times New Roman" w:hAnsi="Times New Roman"/>
        </w:rPr>
        <w:t xml:space="preserve"> </w:t>
      </w:r>
      <w:r w:rsidR="00C05EF2" w:rsidRPr="00F9156B">
        <w:rPr>
          <w:rFonts w:ascii="Times New Roman" w:hAnsi="Times New Roman"/>
        </w:rPr>
        <w:tab/>
      </w:r>
      <w:r w:rsidRPr="00F9156B">
        <w:rPr>
          <w:rFonts w:ascii="Times New Roman" w:hAnsi="Times New Roman"/>
          <w:b/>
        </w:rPr>
        <w:t>Credit Hours</w:t>
      </w:r>
      <w:r w:rsidRPr="00F9156B">
        <w:rPr>
          <w:rFonts w:ascii="Times New Roman" w:hAnsi="Times New Roman"/>
        </w:rPr>
        <w:t xml:space="preserve"> </w:t>
      </w:r>
      <w:r w:rsidR="00C653FC" w:rsidRPr="00F9156B">
        <w:rPr>
          <w:rFonts w:ascii="Times New Roman" w:hAnsi="Times New Roman"/>
        </w:rPr>
        <w:t>1</w:t>
      </w:r>
    </w:p>
    <w:p w:rsidR="009A16C7" w:rsidRPr="00F9156B" w:rsidRDefault="009A16C7">
      <w:pPr>
        <w:rPr>
          <w:rFonts w:ascii="Times New Roman" w:hAnsi="Times New Roman"/>
        </w:rPr>
      </w:pPr>
    </w:p>
    <w:p w:rsidR="009A16C7" w:rsidRPr="00F9156B" w:rsidRDefault="009A16C7">
      <w:pPr>
        <w:rPr>
          <w:rFonts w:ascii="Times New Roman" w:hAnsi="Times New Roman"/>
        </w:rPr>
      </w:pPr>
      <w:r w:rsidRPr="00F9156B">
        <w:rPr>
          <w:rFonts w:ascii="Times New Roman" w:hAnsi="Times New Roman"/>
          <w:b/>
        </w:rPr>
        <w:t>Prepared by</w:t>
      </w:r>
      <w:r w:rsidR="00037BD3" w:rsidRPr="00F9156B">
        <w:rPr>
          <w:rFonts w:ascii="Times New Roman" w:hAnsi="Times New Roman"/>
          <w:b/>
        </w:rPr>
        <w:t xml:space="preserve"> </w:t>
      </w:r>
      <w:r w:rsidR="00B522B1" w:rsidRPr="00F9156B">
        <w:rPr>
          <w:rFonts w:ascii="Times New Roman" w:hAnsi="Times New Roman"/>
        </w:rPr>
        <w:t xml:space="preserve">  </w:t>
      </w:r>
      <w:r w:rsidR="00557638" w:rsidRPr="00F9156B">
        <w:rPr>
          <w:rFonts w:ascii="Times New Roman" w:hAnsi="Times New Roman"/>
        </w:rPr>
        <w:t>Antoinette</w:t>
      </w:r>
      <w:r w:rsidR="00C653FC" w:rsidRPr="00F9156B">
        <w:rPr>
          <w:rFonts w:ascii="Times New Roman" w:hAnsi="Times New Roman"/>
        </w:rPr>
        <w:t xml:space="preserve"> Castillo</w:t>
      </w:r>
    </w:p>
    <w:p w:rsidR="009A16C7" w:rsidRPr="00F9156B" w:rsidRDefault="009A16C7">
      <w:pPr>
        <w:pStyle w:val="EndnoteText"/>
        <w:rPr>
          <w:rFonts w:ascii="Times New Roman" w:hAnsi="Times New Roman"/>
        </w:rPr>
      </w:pPr>
    </w:p>
    <w:p w:rsidR="009A16C7" w:rsidRPr="00F9156B" w:rsidRDefault="009A16C7">
      <w:pPr>
        <w:rPr>
          <w:rFonts w:ascii="Times New Roman" w:hAnsi="Times New Roman"/>
        </w:rPr>
      </w:pPr>
      <w:r w:rsidRPr="00F9156B">
        <w:rPr>
          <w:rFonts w:ascii="Times New Roman" w:hAnsi="Times New Roman"/>
          <w:b/>
        </w:rPr>
        <w:t xml:space="preserve">Hours Per Week: </w:t>
      </w:r>
      <w:r w:rsidR="00037BD3" w:rsidRPr="00F9156B">
        <w:rPr>
          <w:rFonts w:ascii="Times New Roman" w:hAnsi="Times New Roman"/>
          <w:b/>
        </w:rPr>
        <w:t xml:space="preserve"> </w:t>
      </w:r>
      <w:r w:rsidRPr="00F9156B">
        <w:rPr>
          <w:rFonts w:ascii="Times New Roman" w:hAnsi="Times New Roman"/>
          <w:b/>
        </w:rPr>
        <w:t xml:space="preserve"> Class</w:t>
      </w:r>
      <w:r w:rsidR="004013E3" w:rsidRPr="00F9156B">
        <w:rPr>
          <w:rFonts w:ascii="Times New Roman" w:hAnsi="Times New Roman"/>
        </w:rPr>
        <w:t xml:space="preserve">  1</w:t>
      </w:r>
      <w:r w:rsidRPr="00F9156B">
        <w:rPr>
          <w:rFonts w:ascii="Times New Roman" w:hAnsi="Times New Roman"/>
        </w:rPr>
        <w:tab/>
      </w:r>
      <w:r w:rsidRPr="00F9156B">
        <w:rPr>
          <w:rFonts w:ascii="Times New Roman" w:hAnsi="Times New Roman"/>
        </w:rPr>
        <w:tab/>
      </w:r>
      <w:r w:rsidRPr="00F9156B">
        <w:rPr>
          <w:rFonts w:ascii="Times New Roman" w:hAnsi="Times New Roman"/>
        </w:rPr>
        <w:tab/>
      </w:r>
      <w:r w:rsidRPr="00F9156B">
        <w:rPr>
          <w:rFonts w:ascii="Times New Roman" w:hAnsi="Times New Roman"/>
        </w:rPr>
        <w:tab/>
      </w:r>
      <w:r w:rsidRPr="00F9156B">
        <w:rPr>
          <w:rFonts w:ascii="Times New Roman" w:hAnsi="Times New Roman"/>
        </w:rPr>
        <w:tab/>
      </w:r>
      <w:r w:rsidRPr="00F9156B">
        <w:rPr>
          <w:rFonts w:ascii="Times New Roman" w:hAnsi="Times New Roman"/>
          <w:b/>
        </w:rPr>
        <w:t xml:space="preserve">Lab </w:t>
      </w:r>
      <w:r w:rsidRPr="00F9156B">
        <w:rPr>
          <w:rFonts w:ascii="Times New Roman" w:hAnsi="Times New Roman"/>
        </w:rPr>
        <w:t xml:space="preserve"> 0</w:t>
      </w:r>
    </w:p>
    <w:p w:rsidR="009A16C7" w:rsidRPr="00F9156B" w:rsidRDefault="009A16C7">
      <w:pPr>
        <w:rPr>
          <w:rFonts w:ascii="Times New Roman" w:hAnsi="Times New Roman"/>
        </w:rPr>
      </w:pPr>
    </w:p>
    <w:p w:rsidR="009A16C7" w:rsidRPr="00F9156B" w:rsidRDefault="009A16C7">
      <w:pPr>
        <w:rPr>
          <w:rFonts w:ascii="Times New Roman" w:hAnsi="Times New Roman"/>
          <w:b/>
        </w:rPr>
      </w:pPr>
      <w:r w:rsidRPr="00F9156B">
        <w:rPr>
          <w:rFonts w:ascii="Times New Roman" w:hAnsi="Times New Roman"/>
          <w:b/>
        </w:rPr>
        <w:t>Course Description (as it appears in Catalog)</w:t>
      </w:r>
    </w:p>
    <w:p w:rsidR="009A16C7" w:rsidRPr="00F9156B" w:rsidRDefault="009A16C7">
      <w:pPr>
        <w:rPr>
          <w:rFonts w:ascii="Times New Roman" w:hAnsi="Times New Roman"/>
        </w:rPr>
      </w:pPr>
    </w:p>
    <w:p w:rsidR="006F1A63" w:rsidRPr="006F1A63" w:rsidRDefault="00C653FC" w:rsidP="006F1A63">
      <w:pPr>
        <w:rPr>
          <w:rFonts w:ascii="Times New Roman" w:hAnsi="Times New Roman"/>
          <w:snapToGrid/>
          <w:szCs w:val="24"/>
        </w:rPr>
      </w:pPr>
      <w:r w:rsidRPr="006F1A63">
        <w:rPr>
          <w:rFonts w:ascii="Times New Roman" w:hAnsi="Times New Roman"/>
          <w:szCs w:val="24"/>
        </w:rPr>
        <w:t xml:space="preserve">This course is </w:t>
      </w:r>
      <w:r w:rsidR="00230A4E" w:rsidRPr="006F1A63">
        <w:rPr>
          <w:rFonts w:ascii="Times New Roman" w:hAnsi="Times New Roman"/>
          <w:szCs w:val="24"/>
        </w:rPr>
        <w:t xml:space="preserve">only offered during interim sessions, and may be </w:t>
      </w:r>
      <w:r w:rsidRPr="006F1A63">
        <w:rPr>
          <w:rFonts w:ascii="Times New Roman" w:hAnsi="Times New Roman"/>
          <w:szCs w:val="24"/>
        </w:rPr>
        <w:t>taken by students</w:t>
      </w:r>
      <w:r w:rsidR="00624A04" w:rsidRPr="006F1A63">
        <w:rPr>
          <w:rFonts w:ascii="Times New Roman" w:hAnsi="Times New Roman"/>
          <w:szCs w:val="24"/>
        </w:rPr>
        <w:t xml:space="preserve"> whose</w:t>
      </w:r>
      <w:r w:rsidRPr="006F1A63">
        <w:rPr>
          <w:rFonts w:ascii="Times New Roman" w:hAnsi="Times New Roman"/>
          <w:szCs w:val="24"/>
        </w:rPr>
        <w:t xml:space="preserve"> </w:t>
      </w:r>
      <w:r w:rsidR="00624A04" w:rsidRPr="006F1A63">
        <w:rPr>
          <w:rFonts w:ascii="Times New Roman" w:hAnsi="Times New Roman"/>
          <w:szCs w:val="24"/>
        </w:rPr>
        <w:t xml:space="preserve">writing placement scores </w:t>
      </w:r>
      <w:r w:rsidR="007C41D4" w:rsidRPr="006F1A63">
        <w:rPr>
          <w:rFonts w:ascii="Times New Roman" w:hAnsi="Times New Roman"/>
          <w:szCs w:val="24"/>
        </w:rPr>
        <w:t xml:space="preserve">indicate </w:t>
      </w:r>
      <w:r w:rsidR="00284654" w:rsidRPr="006F1A63">
        <w:rPr>
          <w:rFonts w:ascii="Times New Roman" w:hAnsi="Times New Roman"/>
          <w:szCs w:val="24"/>
        </w:rPr>
        <w:t>an intense review of grammar, punctuation, mechanics, and language usage skills</w:t>
      </w:r>
      <w:r w:rsidR="00F11949" w:rsidRPr="006F1A63">
        <w:rPr>
          <w:rFonts w:ascii="Times New Roman" w:hAnsi="Times New Roman"/>
          <w:szCs w:val="24"/>
        </w:rPr>
        <w:t xml:space="preserve"> is necessary to meet required college standards</w:t>
      </w:r>
      <w:r w:rsidR="00624A04" w:rsidRPr="006F1A63">
        <w:rPr>
          <w:rFonts w:ascii="Times New Roman" w:hAnsi="Times New Roman"/>
          <w:szCs w:val="24"/>
        </w:rPr>
        <w:t xml:space="preserve"> for enrollment in ENGL 1113</w:t>
      </w:r>
      <w:r w:rsidR="00E62D60" w:rsidRPr="006F1A63">
        <w:rPr>
          <w:rFonts w:ascii="Times New Roman" w:hAnsi="Times New Roman"/>
          <w:szCs w:val="24"/>
        </w:rPr>
        <w:t>.</w:t>
      </w:r>
      <w:r w:rsidR="006F1A63" w:rsidRPr="006F1A63">
        <w:rPr>
          <w:rFonts w:ascii="Times New Roman" w:hAnsi="Times New Roman"/>
          <w:szCs w:val="24"/>
        </w:rPr>
        <w:t xml:space="preserve"> </w:t>
      </w:r>
      <w:r w:rsidR="006F1A63" w:rsidRPr="00D7364D">
        <w:rPr>
          <w:rFonts w:ascii="Times New Roman" w:hAnsi="Times New Roman"/>
          <w:snapToGrid/>
          <w:szCs w:val="24"/>
        </w:rPr>
        <w:t xml:space="preserve">Students who place into this course and successfully complete it with a grade of C or higher are then eligible to enroll in Composition I. </w:t>
      </w:r>
      <w:r w:rsidR="002E2AA5" w:rsidRPr="00D7364D">
        <w:rPr>
          <w:rFonts w:ascii="Times New Roman" w:hAnsi="Times New Roman"/>
          <w:snapToGrid/>
          <w:szCs w:val="24"/>
        </w:rPr>
        <w:t>Students who do not comple</w:t>
      </w:r>
      <w:r w:rsidR="003231C7" w:rsidRPr="00D7364D">
        <w:rPr>
          <w:rFonts w:ascii="Times New Roman" w:hAnsi="Times New Roman"/>
          <w:snapToGrid/>
          <w:szCs w:val="24"/>
        </w:rPr>
        <w:t xml:space="preserve">te with a grade of C or higher </w:t>
      </w:r>
      <w:r w:rsidR="002E2AA5" w:rsidRPr="00D7364D">
        <w:rPr>
          <w:rFonts w:ascii="Times New Roman" w:hAnsi="Times New Roman"/>
          <w:snapToGrid/>
          <w:szCs w:val="24"/>
        </w:rPr>
        <w:t xml:space="preserve">instead </w:t>
      </w:r>
      <w:r w:rsidR="003231C7" w:rsidRPr="00D7364D">
        <w:rPr>
          <w:rFonts w:ascii="Times New Roman" w:hAnsi="Times New Roman"/>
          <w:snapToGrid/>
          <w:szCs w:val="24"/>
        </w:rPr>
        <w:t xml:space="preserve">are eligible </w:t>
      </w:r>
      <w:r w:rsidR="002E2AA5" w:rsidRPr="00D7364D">
        <w:rPr>
          <w:rFonts w:ascii="Times New Roman" w:hAnsi="Times New Roman"/>
          <w:snapToGrid/>
          <w:szCs w:val="24"/>
        </w:rPr>
        <w:t xml:space="preserve">to </w:t>
      </w:r>
      <w:r w:rsidR="00610ECE" w:rsidRPr="00D7364D">
        <w:rPr>
          <w:rFonts w:ascii="Times New Roman" w:hAnsi="Times New Roman"/>
          <w:snapToGrid/>
          <w:szCs w:val="24"/>
        </w:rPr>
        <w:t>enroll in</w:t>
      </w:r>
      <w:r w:rsidR="002E2AA5" w:rsidRPr="00D7364D">
        <w:rPr>
          <w:rFonts w:ascii="Times New Roman" w:hAnsi="Times New Roman"/>
          <w:snapToGrid/>
          <w:szCs w:val="24"/>
        </w:rPr>
        <w:t xml:space="preserve"> ENGL 0143 </w:t>
      </w:r>
      <w:r w:rsidR="00610ECE" w:rsidRPr="00D7364D">
        <w:rPr>
          <w:rFonts w:ascii="Times New Roman" w:hAnsi="Times New Roman"/>
          <w:snapToGrid/>
          <w:szCs w:val="24"/>
        </w:rPr>
        <w:t>and</w:t>
      </w:r>
      <w:r w:rsidR="002E2AA5" w:rsidRPr="00D7364D">
        <w:rPr>
          <w:rFonts w:ascii="Times New Roman" w:hAnsi="Times New Roman"/>
          <w:snapToGrid/>
          <w:szCs w:val="24"/>
        </w:rPr>
        <w:t xml:space="preserve"> ENGL 1113</w:t>
      </w:r>
      <w:r w:rsidR="00610ECE" w:rsidRPr="00D7364D">
        <w:rPr>
          <w:rFonts w:ascii="Times New Roman" w:hAnsi="Times New Roman"/>
          <w:snapToGrid/>
          <w:szCs w:val="24"/>
        </w:rPr>
        <w:t xml:space="preserve"> as co-requisite courses.</w:t>
      </w:r>
      <w:r w:rsidR="002E2AA5">
        <w:rPr>
          <w:rFonts w:ascii="Times New Roman" w:hAnsi="Times New Roman"/>
          <w:snapToGrid/>
          <w:szCs w:val="24"/>
        </w:rPr>
        <w:t xml:space="preserve"> </w:t>
      </w:r>
    </w:p>
    <w:p w:rsidR="00F30311" w:rsidRDefault="00F30311" w:rsidP="001035AC"/>
    <w:p w:rsidR="00E46FE9" w:rsidRDefault="00E46FE9" w:rsidP="001035AC">
      <w:pPr>
        <w:rPr>
          <w:rFonts w:ascii="Times New Roman" w:hAnsi="Times New Roman"/>
        </w:rPr>
      </w:pPr>
    </w:p>
    <w:p w:rsidR="001035AC" w:rsidRPr="00F9156B" w:rsidRDefault="00484465" w:rsidP="001035AC">
      <w:pPr>
        <w:rPr>
          <w:rFonts w:ascii="Times New Roman" w:hAnsi="Times New Roman"/>
        </w:rPr>
      </w:pPr>
      <w:r w:rsidRPr="00F30311">
        <w:rPr>
          <w:rFonts w:ascii="Times New Roman" w:hAnsi="Times New Roman"/>
          <w:b/>
        </w:rPr>
        <w:t>Prerequisite:</w:t>
      </w:r>
      <w:r w:rsidRPr="00F9156B">
        <w:rPr>
          <w:rFonts w:ascii="Times New Roman" w:hAnsi="Times New Roman"/>
        </w:rPr>
        <w:t xml:space="preserve"> </w:t>
      </w:r>
      <w:r w:rsidR="00542E40">
        <w:rPr>
          <w:rFonts w:ascii="Times New Roman" w:hAnsi="Times New Roman"/>
        </w:rPr>
        <w:t>a</w:t>
      </w:r>
      <w:r w:rsidR="00542E40" w:rsidRPr="00F9156B">
        <w:rPr>
          <w:rFonts w:ascii="Times New Roman" w:hAnsi="Times New Roman"/>
        </w:rPr>
        <w:t>ppropriate assessment scores.</w:t>
      </w:r>
    </w:p>
    <w:p w:rsidR="009A16C7" w:rsidRPr="00F9156B" w:rsidRDefault="009A16C7">
      <w:pPr>
        <w:rPr>
          <w:rFonts w:ascii="Times New Roman" w:hAnsi="Times New Roman"/>
          <w:b/>
        </w:rPr>
      </w:pPr>
    </w:p>
    <w:p w:rsidR="009A16C7" w:rsidRPr="00F9156B" w:rsidRDefault="009A16C7">
      <w:pPr>
        <w:rPr>
          <w:rFonts w:ascii="Times New Roman" w:hAnsi="Times New Roman"/>
        </w:rPr>
      </w:pPr>
    </w:p>
    <w:p w:rsidR="009A16C7" w:rsidRPr="00F9156B" w:rsidRDefault="009A16C7">
      <w:pPr>
        <w:rPr>
          <w:rFonts w:ascii="Times New Roman" w:hAnsi="Times New Roman"/>
          <w:i/>
        </w:rPr>
      </w:pPr>
      <w:r w:rsidRPr="00F9156B">
        <w:rPr>
          <w:rFonts w:ascii="Times New Roman" w:hAnsi="Times New Roman"/>
          <w:b/>
        </w:rPr>
        <w:t>Text(s):</w:t>
      </w:r>
      <w:r w:rsidRPr="00F9156B">
        <w:rPr>
          <w:rFonts w:ascii="Times New Roman" w:hAnsi="Times New Roman"/>
          <w:b/>
        </w:rPr>
        <w:tab/>
        <w:t>Title</w:t>
      </w:r>
      <w:r w:rsidR="00037BD3" w:rsidRPr="00F9156B">
        <w:rPr>
          <w:rFonts w:ascii="Times New Roman" w:hAnsi="Times New Roman"/>
          <w:b/>
        </w:rPr>
        <w:t xml:space="preserve"> </w:t>
      </w:r>
      <w:r w:rsidRPr="00F9156B">
        <w:rPr>
          <w:rFonts w:ascii="Times New Roman" w:hAnsi="Times New Roman"/>
        </w:rPr>
        <w:t xml:space="preserve">  </w:t>
      </w:r>
      <w:r w:rsidR="00DA34ED">
        <w:rPr>
          <w:rFonts w:ascii="Times New Roman" w:hAnsi="Times New Roman"/>
          <w:i/>
        </w:rPr>
        <w:t>English Composition Studio</w:t>
      </w:r>
    </w:p>
    <w:p w:rsidR="00037BD3" w:rsidRPr="00F9156B" w:rsidRDefault="005B752B">
      <w:pPr>
        <w:rPr>
          <w:rFonts w:ascii="Times New Roman" w:hAnsi="Times New Roman"/>
        </w:rPr>
      </w:pPr>
      <w:r w:rsidRPr="00F9156B">
        <w:rPr>
          <w:rFonts w:ascii="Times New Roman" w:hAnsi="Times New Roman"/>
          <w:i/>
        </w:rPr>
        <w:tab/>
      </w:r>
      <w:r w:rsidRPr="00F9156B">
        <w:rPr>
          <w:rFonts w:ascii="Times New Roman" w:hAnsi="Times New Roman"/>
          <w:i/>
        </w:rPr>
        <w:tab/>
      </w:r>
      <w:r w:rsidRPr="00F9156B">
        <w:rPr>
          <w:rFonts w:ascii="Times New Roman" w:hAnsi="Times New Roman"/>
          <w:i/>
        </w:rPr>
        <w:tab/>
      </w:r>
    </w:p>
    <w:p w:rsidR="009A16C7" w:rsidRPr="00F9156B" w:rsidRDefault="009A16C7">
      <w:pPr>
        <w:rPr>
          <w:rFonts w:ascii="Times New Roman" w:hAnsi="Times New Roman"/>
        </w:rPr>
      </w:pPr>
      <w:r w:rsidRPr="00F9156B">
        <w:rPr>
          <w:rFonts w:ascii="Times New Roman" w:hAnsi="Times New Roman"/>
        </w:rPr>
        <w:tab/>
      </w:r>
      <w:r w:rsidRPr="00F9156B">
        <w:rPr>
          <w:rFonts w:ascii="Times New Roman" w:hAnsi="Times New Roman"/>
        </w:rPr>
        <w:tab/>
      </w:r>
      <w:r w:rsidRPr="00F9156B">
        <w:rPr>
          <w:rFonts w:ascii="Times New Roman" w:hAnsi="Times New Roman"/>
          <w:b/>
        </w:rPr>
        <w:t>Author</w:t>
      </w:r>
      <w:r w:rsidR="00037BD3" w:rsidRPr="00F9156B">
        <w:rPr>
          <w:rFonts w:ascii="Times New Roman" w:hAnsi="Times New Roman"/>
          <w:b/>
        </w:rPr>
        <w:t xml:space="preserve"> </w:t>
      </w:r>
      <w:r w:rsidR="00E12B6E" w:rsidRPr="00F9156B">
        <w:rPr>
          <w:rFonts w:ascii="Times New Roman" w:hAnsi="Times New Roman"/>
        </w:rPr>
        <w:t xml:space="preserve">  </w:t>
      </w:r>
      <w:r w:rsidR="00DA34ED">
        <w:rPr>
          <w:rFonts w:ascii="Times New Roman" w:hAnsi="Times New Roman"/>
        </w:rPr>
        <w:t>Lori Morrow for Rose State College</w:t>
      </w:r>
    </w:p>
    <w:p w:rsidR="009A16C7" w:rsidRPr="00F9156B" w:rsidRDefault="009A16C7">
      <w:pPr>
        <w:rPr>
          <w:rFonts w:ascii="Times New Roman" w:hAnsi="Times New Roman"/>
        </w:rPr>
      </w:pPr>
    </w:p>
    <w:p w:rsidR="009A16C7" w:rsidRPr="00F9156B" w:rsidRDefault="009A16C7">
      <w:pPr>
        <w:rPr>
          <w:rFonts w:ascii="Times New Roman" w:hAnsi="Times New Roman"/>
        </w:rPr>
      </w:pPr>
      <w:r w:rsidRPr="00F9156B">
        <w:rPr>
          <w:rFonts w:ascii="Times New Roman" w:hAnsi="Times New Roman"/>
        </w:rPr>
        <w:tab/>
      </w:r>
      <w:r w:rsidRPr="00F9156B">
        <w:rPr>
          <w:rFonts w:ascii="Times New Roman" w:hAnsi="Times New Roman"/>
        </w:rPr>
        <w:tab/>
      </w:r>
      <w:r w:rsidRPr="00F9156B">
        <w:rPr>
          <w:rFonts w:ascii="Times New Roman" w:hAnsi="Times New Roman"/>
          <w:b/>
        </w:rPr>
        <w:t xml:space="preserve">Publisher </w:t>
      </w:r>
      <w:r w:rsidR="00E12B6E" w:rsidRPr="00F9156B">
        <w:rPr>
          <w:rFonts w:ascii="Times New Roman" w:hAnsi="Times New Roman"/>
        </w:rPr>
        <w:t xml:space="preserve">  </w:t>
      </w:r>
      <w:r w:rsidR="00DA34ED">
        <w:rPr>
          <w:rFonts w:ascii="Times New Roman" w:hAnsi="Times New Roman"/>
        </w:rPr>
        <w:t>Rose State College Humanities Division</w:t>
      </w:r>
    </w:p>
    <w:p w:rsidR="009A16C7" w:rsidRPr="00F9156B" w:rsidRDefault="009A16C7">
      <w:pPr>
        <w:rPr>
          <w:rFonts w:ascii="Times New Roman" w:hAnsi="Times New Roman"/>
        </w:rPr>
      </w:pPr>
    </w:p>
    <w:p w:rsidR="009A16C7" w:rsidRPr="00F9156B" w:rsidRDefault="009A16C7">
      <w:pPr>
        <w:rPr>
          <w:rFonts w:ascii="Times New Roman" w:hAnsi="Times New Roman"/>
        </w:rPr>
      </w:pPr>
      <w:r w:rsidRPr="00F9156B">
        <w:rPr>
          <w:rFonts w:ascii="Times New Roman" w:hAnsi="Times New Roman"/>
        </w:rPr>
        <w:tab/>
      </w:r>
      <w:r w:rsidRPr="00F9156B">
        <w:rPr>
          <w:rFonts w:ascii="Times New Roman" w:hAnsi="Times New Roman"/>
        </w:rPr>
        <w:tab/>
      </w:r>
      <w:r w:rsidRPr="00F9156B">
        <w:rPr>
          <w:rFonts w:ascii="Times New Roman" w:hAnsi="Times New Roman"/>
          <w:b/>
        </w:rPr>
        <w:t>Copyright Date</w:t>
      </w:r>
      <w:r w:rsidRPr="00F9156B">
        <w:rPr>
          <w:rFonts w:ascii="Times New Roman" w:hAnsi="Times New Roman"/>
        </w:rPr>
        <w:t xml:space="preserve"> </w:t>
      </w:r>
      <w:r w:rsidR="00037BD3" w:rsidRPr="00F9156B">
        <w:rPr>
          <w:rFonts w:ascii="Times New Roman" w:hAnsi="Times New Roman"/>
        </w:rPr>
        <w:t xml:space="preserve"> </w:t>
      </w:r>
      <w:r w:rsidR="00E12B6E" w:rsidRPr="00F9156B">
        <w:rPr>
          <w:rFonts w:ascii="Times New Roman" w:hAnsi="Times New Roman"/>
        </w:rPr>
        <w:t xml:space="preserve"> </w:t>
      </w:r>
      <w:r w:rsidR="00DA34ED">
        <w:rPr>
          <w:rFonts w:ascii="Times New Roman" w:hAnsi="Times New Roman"/>
        </w:rPr>
        <w:t>2017</w:t>
      </w:r>
    </w:p>
    <w:p w:rsidR="009A16C7" w:rsidRPr="00F9156B" w:rsidRDefault="009A16C7">
      <w:pPr>
        <w:rPr>
          <w:rFonts w:ascii="Times New Roman" w:hAnsi="Times New Roman"/>
        </w:rPr>
      </w:pPr>
    </w:p>
    <w:p w:rsidR="00A12C8D" w:rsidRPr="00F9156B" w:rsidRDefault="009A16C7" w:rsidP="00A12C8D">
      <w:pPr>
        <w:pStyle w:val="Default"/>
      </w:pPr>
      <w:r w:rsidRPr="00F9156B">
        <w:tab/>
      </w:r>
      <w:r w:rsidRPr="00F9156B">
        <w:rPr>
          <w:b/>
        </w:rPr>
        <w:tab/>
        <w:t>ISBN#</w:t>
      </w:r>
      <w:r w:rsidR="00037BD3" w:rsidRPr="00F9156B">
        <w:rPr>
          <w:b/>
        </w:rPr>
        <w:t xml:space="preserve"> </w:t>
      </w:r>
      <w:r w:rsidR="00E12B6E" w:rsidRPr="00F9156B">
        <w:t xml:space="preserve">  </w:t>
      </w:r>
      <w:r w:rsidR="00E12B6E" w:rsidRPr="00F9156B"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17"/>
      </w:tblGrid>
      <w:tr w:rsidR="00A12C8D" w:rsidRPr="00F9156B">
        <w:trPr>
          <w:trHeight w:val="100"/>
        </w:trPr>
        <w:tc>
          <w:tcPr>
            <w:tcW w:w="1317" w:type="dxa"/>
          </w:tcPr>
          <w:p w:rsidR="00A12C8D" w:rsidRPr="00F9156B" w:rsidRDefault="00A12C8D">
            <w:pPr>
              <w:pStyle w:val="Default"/>
              <w:rPr>
                <w:color w:val="auto"/>
              </w:rPr>
            </w:pPr>
            <w:r w:rsidRPr="00F9156B">
              <w:t xml:space="preserve"> </w:t>
            </w:r>
          </w:p>
          <w:p w:rsidR="00A12C8D" w:rsidRPr="00F9156B" w:rsidRDefault="00A12C8D" w:rsidP="00A12C8D">
            <w:pPr>
              <w:pStyle w:val="Default"/>
            </w:pPr>
          </w:p>
        </w:tc>
      </w:tr>
    </w:tbl>
    <w:p w:rsidR="009A16C7" w:rsidRPr="00F9156B" w:rsidRDefault="009A16C7">
      <w:pPr>
        <w:rPr>
          <w:rFonts w:ascii="Times New Roman" w:hAnsi="Times New Roman"/>
          <w:b/>
        </w:rPr>
      </w:pPr>
      <w:r w:rsidRPr="00F9156B">
        <w:rPr>
          <w:rFonts w:ascii="Times New Roman" w:hAnsi="Times New Roman"/>
        </w:rPr>
        <w:tab/>
      </w:r>
      <w:r w:rsidRPr="00F9156B">
        <w:rPr>
          <w:rFonts w:ascii="Times New Roman" w:hAnsi="Times New Roman"/>
        </w:rPr>
        <w:tab/>
      </w:r>
      <w:r w:rsidRPr="00F9156B">
        <w:rPr>
          <w:rFonts w:ascii="Times New Roman" w:hAnsi="Times New Roman"/>
          <w:b/>
        </w:rPr>
        <w:t xml:space="preserve">Reading Level  </w:t>
      </w:r>
      <w:r w:rsidR="005C6CA1" w:rsidRPr="00F9156B">
        <w:rPr>
          <w:rFonts w:ascii="Times New Roman" w:hAnsi="Times New Roman"/>
          <w:b/>
        </w:rPr>
        <w:t xml:space="preserve"> </w:t>
      </w:r>
    </w:p>
    <w:p w:rsidR="009A16C7" w:rsidRPr="00F9156B" w:rsidRDefault="009A16C7">
      <w:pPr>
        <w:rPr>
          <w:rFonts w:ascii="Times New Roman" w:hAnsi="Times New Roman"/>
        </w:rPr>
      </w:pPr>
    </w:p>
    <w:p w:rsidR="009A16C7" w:rsidRPr="00F9156B" w:rsidRDefault="009A16C7">
      <w:pPr>
        <w:rPr>
          <w:rFonts w:ascii="Times New Roman" w:hAnsi="Times New Roman"/>
          <w:b/>
        </w:rPr>
      </w:pPr>
      <w:r w:rsidRPr="00F9156B">
        <w:rPr>
          <w:rFonts w:ascii="Times New Roman" w:hAnsi="Times New Roman"/>
          <w:b/>
        </w:rPr>
        <w:t>Supplemental Materials:  (other books, audio visual aids,</w:t>
      </w:r>
      <w:r w:rsidR="003C17F0" w:rsidRPr="00F9156B">
        <w:rPr>
          <w:rFonts w:ascii="Times New Roman" w:hAnsi="Times New Roman"/>
          <w:b/>
        </w:rPr>
        <w:t xml:space="preserve"> internet and software programs,</w:t>
      </w:r>
      <w:r w:rsidRPr="00F9156B">
        <w:rPr>
          <w:rFonts w:ascii="Times New Roman" w:hAnsi="Times New Roman"/>
          <w:b/>
        </w:rPr>
        <w:t xml:space="preserve"> etc.)</w:t>
      </w:r>
      <w:r w:rsidR="005548C4" w:rsidRPr="00F9156B">
        <w:rPr>
          <w:rFonts w:ascii="Times New Roman" w:hAnsi="Times New Roman"/>
          <w:b/>
        </w:rPr>
        <w:t xml:space="preserve"> </w:t>
      </w:r>
    </w:p>
    <w:p w:rsidR="009A16C7" w:rsidRPr="00F9156B" w:rsidRDefault="009A16C7">
      <w:pPr>
        <w:rPr>
          <w:rFonts w:ascii="Times New Roman" w:hAnsi="Times New Roman"/>
          <w:b/>
        </w:rPr>
      </w:pPr>
    </w:p>
    <w:p w:rsidR="009A16C7" w:rsidRPr="00F9156B" w:rsidRDefault="009A16C7">
      <w:pPr>
        <w:rPr>
          <w:rFonts w:ascii="Times New Roman" w:hAnsi="Times New Roman"/>
          <w:b/>
        </w:rPr>
      </w:pPr>
    </w:p>
    <w:p w:rsidR="009A16C7" w:rsidRPr="00F9156B" w:rsidRDefault="009A16C7">
      <w:pPr>
        <w:rPr>
          <w:rFonts w:ascii="Times New Roman" w:hAnsi="Times New Roman"/>
          <w:b/>
        </w:rPr>
      </w:pPr>
    </w:p>
    <w:p w:rsidR="009A16C7" w:rsidRPr="00F9156B" w:rsidRDefault="009A16C7">
      <w:pPr>
        <w:rPr>
          <w:rFonts w:ascii="Times New Roman" w:hAnsi="Times New Roman"/>
          <w:b/>
        </w:rPr>
      </w:pPr>
    </w:p>
    <w:p w:rsidR="009A16C7" w:rsidRPr="00F9156B" w:rsidRDefault="009A16C7">
      <w:pPr>
        <w:rPr>
          <w:rFonts w:ascii="Times New Roman" w:hAnsi="Times New Roman"/>
          <w:b/>
        </w:rPr>
      </w:pPr>
    </w:p>
    <w:p w:rsidR="00D84096" w:rsidRDefault="00D84096">
      <w:pPr>
        <w:rPr>
          <w:rFonts w:ascii="Times New Roman" w:hAnsi="Times New Roman"/>
          <w:b/>
        </w:rPr>
      </w:pPr>
    </w:p>
    <w:p w:rsidR="00765CFA" w:rsidRDefault="00765CFA">
      <w:pPr>
        <w:rPr>
          <w:rFonts w:ascii="Times New Roman" w:hAnsi="Times New Roman"/>
          <w:b/>
        </w:rPr>
      </w:pPr>
    </w:p>
    <w:p w:rsidR="00765CFA" w:rsidRDefault="00765CFA">
      <w:pPr>
        <w:rPr>
          <w:rFonts w:ascii="Times New Roman" w:hAnsi="Times New Roman"/>
          <w:b/>
        </w:rPr>
      </w:pPr>
    </w:p>
    <w:p w:rsidR="00DA34ED" w:rsidRPr="00F9156B" w:rsidRDefault="00DA34ED">
      <w:pPr>
        <w:rPr>
          <w:rFonts w:ascii="Times New Roman" w:hAnsi="Times New Roman"/>
          <w:b/>
        </w:rPr>
      </w:pPr>
    </w:p>
    <w:p w:rsidR="00D84096" w:rsidRPr="00F9156B" w:rsidRDefault="00D84096">
      <w:pPr>
        <w:rPr>
          <w:rFonts w:ascii="Times New Roman" w:hAnsi="Times New Roman"/>
          <w:b/>
        </w:rPr>
      </w:pPr>
    </w:p>
    <w:p w:rsidR="00A815DD" w:rsidRPr="00F9156B" w:rsidRDefault="00A815DD">
      <w:pPr>
        <w:rPr>
          <w:rFonts w:ascii="Times New Roman" w:hAnsi="Times New Roman"/>
          <w:b/>
        </w:rPr>
      </w:pPr>
    </w:p>
    <w:p w:rsidR="00D84096" w:rsidRPr="00F9156B" w:rsidRDefault="00D84096">
      <w:pPr>
        <w:rPr>
          <w:rFonts w:ascii="Times New Roman" w:hAnsi="Times New Roman"/>
          <w:b/>
        </w:rPr>
      </w:pPr>
    </w:p>
    <w:p w:rsidR="009A16C7" w:rsidRPr="00F9156B" w:rsidRDefault="009A16C7">
      <w:pPr>
        <w:rPr>
          <w:rFonts w:ascii="Times New Roman" w:hAnsi="Times New Roman"/>
          <w:b/>
        </w:rPr>
      </w:pPr>
    </w:p>
    <w:p w:rsidR="00E438B2" w:rsidRPr="00F9156B" w:rsidRDefault="00E438B2" w:rsidP="00F37D50">
      <w:pPr>
        <w:rPr>
          <w:rFonts w:ascii="Times New Roman" w:hAnsi="Times New Roman"/>
        </w:rPr>
      </w:pPr>
      <w:r w:rsidRPr="00F9156B">
        <w:rPr>
          <w:rFonts w:ascii="Times New Roman" w:hAnsi="Times New Roman"/>
          <w:u w:val="single"/>
        </w:rPr>
        <w:t>Rationale</w:t>
      </w:r>
      <w:r w:rsidRPr="00F9156B">
        <w:rPr>
          <w:rFonts w:ascii="Times New Roman" w:hAnsi="Times New Roman"/>
        </w:rPr>
        <w:t xml:space="preserve">: </w:t>
      </w:r>
    </w:p>
    <w:p w:rsidR="004A2F1E" w:rsidRPr="00F9156B" w:rsidRDefault="004A2F1E" w:rsidP="00F24322">
      <w:pPr>
        <w:rPr>
          <w:rFonts w:ascii="Times New Roman" w:hAnsi="Times New Roman"/>
        </w:rPr>
      </w:pPr>
      <w:r w:rsidRPr="00F9156B">
        <w:rPr>
          <w:rFonts w:ascii="Times New Roman" w:hAnsi="Times New Roman"/>
        </w:rPr>
        <w:t>Since Rose State is an open admission higher learning institution, students who begi</w:t>
      </w:r>
      <w:r w:rsidR="005B752B" w:rsidRPr="00F9156B">
        <w:rPr>
          <w:rFonts w:ascii="Times New Roman" w:hAnsi="Times New Roman"/>
        </w:rPr>
        <w:t xml:space="preserve">n college </w:t>
      </w:r>
      <w:r w:rsidR="00C12F27" w:rsidRPr="00F9156B">
        <w:rPr>
          <w:rFonts w:ascii="Times New Roman" w:hAnsi="Times New Roman"/>
        </w:rPr>
        <w:t xml:space="preserve">here </w:t>
      </w:r>
      <w:r w:rsidR="00B65CB5" w:rsidRPr="00F9156B">
        <w:rPr>
          <w:rFonts w:ascii="Times New Roman" w:hAnsi="Times New Roman"/>
        </w:rPr>
        <w:t>may possess</w:t>
      </w:r>
      <w:r w:rsidR="00C12F27" w:rsidRPr="00F9156B">
        <w:rPr>
          <w:rFonts w:ascii="Times New Roman" w:hAnsi="Times New Roman"/>
        </w:rPr>
        <w:t xml:space="preserve"> the writing and critical thinking skills </w:t>
      </w:r>
      <w:r w:rsidR="00B65CB5" w:rsidRPr="00F9156B">
        <w:rPr>
          <w:rFonts w:ascii="Times New Roman" w:hAnsi="Times New Roman"/>
        </w:rPr>
        <w:t>necessary for</w:t>
      </w:r>
      <w:r w:rsidR="00C12F27" w:rsidRPr="00F9156B">
        <w:rPr>
          <w:rFonts w:ascii="Times New Roman" w:hAnsi="Times New Roman"/>
        </w:rPr>
        <w:t xml:space="preserve"> Composition I, but may not have the necessary skills in using grammar, punctuation, language, and mechanics required for the course. Composition Studio provides</w:t>
      </w:r>
      <w:r w:rsidR="005B752B" w:rsidRPr="00F9156B">
        <w:rPr>
          <w:rFonts w:ascii="Times New Roman" w:hAnsi="Times New Roman"/>
        </w:rPr>
        <w:t xml:space="preserve"> assistance in</w:t>
      </w:r>
      <w:r w:rsidR="00624A04" w:rsidRPr="00F9156B">
        <w:rPr>
          <w:rFonts w:ascii="Times New Roman" w:hAnsi="Times New Roman"/>
        </w:rPr>
        <w:t xml:space="preserve"> quickly</w:t>
      </w:r>
      <w:r w:rsidR="005B752B" w:rsidRPr="00F9156B">
        <w:rPr>
          <w:rFonts w:ascii="Times New Roman" w:hAnsi="Times New Roman"/>
        </w:rPr>
        <w:t xml:space="preserve"> improving </w:t>
      </w:r>
      <w:r w:rsidR="00C12F27" w:rsidRPr="00F9156B">
        <w:rPr>
          <w:rFonts w:ascii="Times New Roman" w:hAnsi="Times New Roman"/>
        </w:rPr>
        <w:t>those</w:t>
      </w:r>
      <w:r w:rsidR="005B752B" w:rsidRPr="00F9156B">
        <w:rPr>
          <w:rFonts w:ascii="Times New Roman" w:hAnsi="Times New Roman"/>
        </w:rPr>
        <w:t xml:space="preserve"> technical skills </w:t>
      </w:r>
      <w:r w:rsidR="00624A04" w:rsidRPr="00F9156B">
        <w:rPr>
          <w:rFonts w:ascii="Times New Roman" w:hAnsi="Times New Roman"/>
        </w:rPr>
        <w:t xml:space="preserve">for </w:t>
      </w:r>
      <w:r w:rsidR="00C12F27" w:rsidRPr="00F9156B">
        <w:rPr>
          <w:rFonts w:ascii="Times New Roman" w:hAnsi="Times New Roman"/>
        </w:rPr>
        <w:t xml:space="preserve">students </w:t>
      </w:r>
      <w:r w:rsidR="00624A04" w:rsidRPr="00F9156B">
        <w:rPr>
          <w:rFonts w:ascii="Times New Roman" w:hAnsi="Times New Roman"/>
        </w:rPr>
        <w:t>before they complete</w:t>
      </w:r>
      <w:r w:rsidR="005B752B" w:rsidRPr="00F9156B">
        <w:rPr>
          <w:rFonts w:ascii="Times New Roman" w:hAnsi="Times New Roman"/>
        </w:rPr>
        <w:t xml:space="preserve"> Composition I.  </w:t>
      </w:r>
    </w:p>
    <w:p w:rsidR="00093BFD" w:rsidRPr="00F9156B" w:rsidRDefault="00093BFD" w:rsidP="000F109E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E438B2" w:rsidRPr="00F9156B" w:rsidRDefault="00E438B2" w:rsidP="000F109E">
      <w:pPr>
        <w:spacing w:line="360" w:lineRule="auto"/>
        <w:rPr>
          <w:rFonts w:ascii="Times New Roman" w:hAnsi="Times New Roman"/>
        </w:rPr>
      </w:pPr>
      <w:r w:rsidRPr="00F9156B">
        <w:rPr>
          <w:rFonts w:ascii="Times New Roman" w:hAnsi="Times New Roman"/>
          <w:u w:val="single"/>
        </w:rPr>
        <w:t>Expected Outcomes (Course Objectives)</w:t>
      </w:r>
      <w:r w:rsidRPr="00F9156B">
        <w:rPr>
          <w:rFonts w:ascii="Times New Roman" w:hAnsi="Times New Roman"/>
        </w:rPr>
        <w:t>:</w:t>
      </w:r>
    </w:p>
    <w:p w:rsidR="00E438B2" w:rsidRPr="00F9156B" w:rsidRDefault="003736F6" w:rsidP="00C12F27">
      <w:pPr>
        <w:pStyle w:val="ListParagraph"/>
        <w:numPr>
          <w:ilvl w:val="0"/>
          <w:numId w:val="24"/>
        </w:numPr>
      </w:pPr>
      <w:r w:rsidRPr="00F9156B">
        <w:t>Students will demonstrate the ability to identify common s</w:t>
      </w:r>
      <w:r w:rsidR="00F30BBB" w:rsidRPr="00F9156B">
        <w:t>entence problems and correct</w:t>
      </w:r>
      <w:r w:rsidRPr="00F9156B">
        <w:t xml:space="preserve"> them in their own compositions. </w:t>
      </w:r>
    </w:p>
    <w:p w:rsidR="00E34928" w:rsidRPr="00F9156B" w:rsidRDefault="00E34928" w:rsidP="00E34928">
      <w:pPr>
        <w:pStyle w:val="ListParagraph"/>
        <w:numPr>
          <w:ilvl w:val="0"/>
          <w:numId w:val="24"/>
        </w:numPr>
      </w:pPr>
      <w:r w:rsidRPr="00F9156B">
        <w:t>Students will demonstrate the ability to identify common grammar prob</w:t>
      </w:r>
      <w:r w:rsidR="00F30BBB" w:rsidRPr="00F9156B">
        <w:t xml:space="preserve">lems and correct </w:t>
      </w:r>
      <w:r w:rsidRPr="00F9156B">
        <w:t xml:space="preserve">them in their own compositions. </w:t>
      </w:r>
    </w:p>
    <w:p w:rsidR="003736F6" w:rsidRPr="00F9156B" w:rsidRDefault="003736F6" w:rsidP="003736F6">
      <w:pPr>
        <w:pStyle w:val="ListParagraph"/>
        <w:numPr>
          <w:ilvl w:val="0"/>
          <w:numId w:val="24"/>
        </w:numPr>
      </w:pPr>
      <w:r w:rsidRPr="00F9156B">
        <w:t>Students will demonstrate the ability to identify common punc</w:t>
      </w:r>
      <w:r w:rsidR="00F30BBB" w:rsidRPr="00F9156B">
        <w:t xml:space="preserve">tuation problems and correct </w:t>
      </w:r>
      <w:r w:rsidRPr="00F9156B">
        <w:t>them in their own compositions.</w:t>
      </w:r>
    </w:p>
    <w:p w:rsidR="003736F6" w:rsidRPr="00F9156B" w:rsidRDefault="003736F6" w:rsidP="003736F6">
      <w:pPr>
        <w:pStyle w:val="ListParagraph"/>
        <w:numPr>
          <w:ilvl w:val="0"/>
          <w:numId w:val="24"/>
        </w:numPr>
      </w:pPr>
      <w:r w:rsidRPr="00F9156B">
        <w:t xml:space="preserve">Students will demonstrate the ability to identify common mechanics problems </w:t>
      </w:r>
      <w:r w:rsidR="00F30BBB" w:rsidRPr="00F9156B">
        <w:t>and correct</w:t>
      </w:r>
      <w:r w:rsidRPr="00F9156B">
        <w:t xml:space="preserve"> them in their own compositions.</w:t>
      </w:r>
    </w:p>
    <w:p w:rsidR="003736F6" w:rsidRPr="00F9156B" w:rsidRDefault="003736F6" w:rsidP="009B4D8B">
      <w:pPr>
        <w:pStyle w:val="ListParagraph"/>
      </w:pPr>
    </w:p>
    <w:p w:rsidR="00E438B2" w:rsidRPr="00F9156B" w:rsidRDefault="00E438B2" w:rsidP="00F37D50">
      <w:pPr>
        <w:rPr>
          <w:rFonts w:ascii="Times New Roman" w:hAnsi="Times New Roman"/>
        </w:rPr>
      </w:pPr>
      <w:r w:rsidRPr="00F9156B">
        <w:rPr>
          <w:rFonts w:ascii="Times New Roman" w:hAnsi="Times New Roman"/>
          <w:u w:val="single"/>
        </w:rPr>
        <w:t>Methods of Instruction</w:t>
      </w:r>
      <w:r w:rsidRPr="00F9156B">
        <w:rPr>
          <w:rFonts w:ascii="Times New Roman" w:hAnsi="Times New Roman"/>
        </w:rPr>
        <w:t>:</w:t>
      </w:r>
    </w:p>
    <w:p w:rsidR="000F109E" w:rsidRPr="00F9156B" w:rsidRDefault="009B4D8B" w:rsidP="00F37D50">
      <w:pPr>
        <w:rPr>
          <w:rFonts w:ascii="Times New Roman" w:hAnsi="Times New Roman"/>
        </w:rPr>
      </w:pPr>
      <w:r w:rsidRPr="00F9156B">
        <w:rPr>
          <w:rFonts w:ascii="Times New Roman" w:hAnsi="Times New Roman"/>
        </w:rPr>
        <w:t>This is</w:t>
      </w:r>
      <w:r w:rsidR="000271A4" w:rsidRPr="00F9156B">
        <w:rPr>
          <w:rFonts w:ascii="Times New Roman" w:hAnsi="Times New Roman"/>
        </w:rPr>
        <w:t xml:space="preserve"> a studio course, so time devoted to lecture should be brief. Students should spend the majority of </w:t>
      </w:r>
      <w:r w:rsidR="00E532E0" w:rsidRPr="00F9156B">
        <w:rPr>
          <w:rFonts w:ascii="Times New Roman" w:hAnsi="Times New Roman"/>
        </w:rPr>
        <w:t xml:space="preserve">class time </w:t>
      </w:r>
      <w:r w:rsidR="00624A04" w:rsidRPr="00F9156B">
        <w:rPr>
          <w:rFonts w:ascii="Times New Roman" w:hAnsi="Times New Roman"/>
        </w:rPr>
        <w:t xml:space="preserve">reviewing and </w:t>
      </w:r>
      <w:r w:rsidR="002F70A4" w:rsidRPr="00F9156B">
        <w:rPr>
          <w:rFonts w:ascii="Times New Roman" w:hAnsi="Times New Roman"/>
        </w:rPr>
        <w:t>practicing the</w:t>
      </w:r>
      <w:r w:rsidR="00E532E0" w:rsidRPr="00F9156B">
        <w:rPr>
          <w:rFonts w:ascii="Times New Roman" w:hAnsi="Times New Roman"/>
        </w:rPr>
        <w:t xml:space="preserve"> </w:t>
      </w:r>
      <w:r w:rsidR="00AE007E" w:rsidRPr="00F9156B">
        <w:rPr>
          <w:rFonts w:ascii="Times New Roman" w:hAnsi="Times New Roman"/>
        </w:rPr>
        <w:t xml:space="preserve">grammar, punctuation, mechanics, and language usage </w:t>
      </w:r>
      <w:r w:rsidR="00E532E0" w:rsidRPr="00F9156B">
        <w:rPr>
          <w:rFonts w:ascii="Times New Roman" w:hAnsi="Times New Roman"/>
        </w:rPr>
        <w:t xml:space="preserve">skills </w:t>
      </w:r>
      <w:r w:rsidR="00624A04" w:rsidRPr="00F9156B">
        <w:rPr>
          <w:rFonts w:ascii="Times New Roman" w:hAnsi="Times New Roman"/>
        </w:rPr>
        <w:t xml:space="preserve">they will need to be successful in Composition I. </w:t>
      </w:r>
      <w:r w:rsidR="00657698" w:rsidRPr="00F9156B">
        <w:rPr>
          <w:rFonts w:ascii="Times New Roman" w:hAnsi="Times New Roman"/>
        </w:rPr>
        <w:t>S</w:t>
      </w:r>
      <w:r w:rsidRPr="00F9156B">
        <w:rPr>
          <w:rFonts w:ascii="Times New Roman" w:hAnsi="Times New Roman"/>
        </w:rPr>
        <w:t xml:space="preserve">tudents </w:t>
      </w:r>
      <w:r w:rsidR="000271A4" w:rsidRPr="00F9156B">
        <w:rPr>
          <w:rFonts w:ascii="Times New Roman" w:hAnsi="Times New Roman"/>
        </w:rPr>
        <w:t xml:space="preserve">enrolled in traditional sections </w:t>
      </w:r>
      <w:r w:rsidRPr="00F9156B">
        <w:rPr>
          <w:rFonts w:ascii="Times New Roman" w:hAnsi="Times New Roman"/>
        </w:rPr>
        <w:t xml:space="preserve">will complete extensive work outside of class </w:t>
      </w:r>
      <w:r w:rsidR="000271A4" w:rsidRPr="00F9156B">
        <w:rPr>
          <w:rFonts w:ascii="Times New Roman" w:hAnsi="Times New Roman"/>
        </w:rPr>
        <w:t>meetings</w:t>
      </w:r>
      <w:r w:rsidRPr="00F9156B">
        <w:rPr>
          <w:rFonts w:ascii="Times New Roman" w:hAnsi="Times New Roman"/>
        </w:rPr>
        <w:t xml:space="preserve"> using </w:t>
      </w:r>
      <w:r w:rsidR="00E532E0" w:rsidRPr="00F9156B">
        <w:rPr>
          <w:rFonts w:ascii="Times New Roman" w:hAnsi="Times New Roman"/>
        </w:rPr>
        <w:t>online resources available in</w:t>
      </w:r>
      <w:r w:rsidR="00ED550E" w:rsidRPr="00F9156B">
        <w:rPr>
          <w:rFonts w:ascii="Times New Roman" w:hAnsi="Times New Roman"/>
        </w:rPr>
        <w:t xml:space="preserve"> the</w:t>
      </w:r>
      <w:r w:rsidR="00E532E0" w:rsidRPr="00F9156B">
        <w:rPr>
          <w:rFonts w:ascii="Times New Roman" w:hAnsi="Times New Roman"/>
        </w:rPr>
        <w:t xml:space="preserve"> class's online learning platform</w:t>
      </w:r>
      <w:r w:rsidR="005548C4" w:rsidRPr="00F9156B">
        <w:rPr>
          <w:rFonts w:ascii="Times New Roman" w:hAnsi="Times New Roman"/>
        </w:rPr>
        <w:t xml:space="preserve"> and other </w:t>
      </w:r>
      <w:r w:rsidR="00A815DD" w:rsidRPr="00F9156B">
        <w:rPr>
          <w:rFonts w:ascii="Times New Roman" w:hAnsi="Times New Roman"/>
        </w:rPr>
        <w:t>sites</w:t>
      </w:r>
      <w:r w:rsidR="00E532E0" w:rsidRPr="00F9156B">
        <w:rPr>
          <w:rFonts w:ascii="Times New Roman" w:hAnsi="Times New Roman"/>
        </w:rPr>
        <w:t>.</w:t>
      </w:r>
      <w:r w:rsidR="00D94DA9" w:rsidRPr="00F9156B">
        <w:rPr>
          <w:rFonts w:ascii="Times New Roman" w:hAnsi="Times New Roman"/>
        </w:rPr>
        <w:t xml:space="preserve">  </w:t>
      </w:r>
      <w:r w:rsidR="00E532E0" w:rsidRPr="00F9156B">
        <w:rPr>
          <w:rFonts w:ascii="Times New Roman" w:hAnsi="Times New Roman"/>
        </w:rPr>
        <w:t xml:space="preserve">Online sections of the course will provide similar emphasis </w:t>
      </w:r>
      <w:r w:rsidR="00793CF0" w:rsidRPr="00F9156B">
        <w:rPr>
          <w:rFonts w:ascii="Times New Roman" w:hAnsi="Times New Roman"/>
        </w:rPr>
        <w:t>in</w:t>
      </w:r>
      <w:r w:rsidR="00E532E0" w:rsidRPr="00F9156B">
        <w:rPr>
          <w:rFonts w:ascii="Times New Roman" w:hAnsi="Times New Roman"/>
        </w:rPr>
        <w:t xml:space="preserve"> learning skills </w:t>
      </w:r>
      <w:r w:rsidR="00177869" w:rsidRPr="00F9156B">
        <w:rPr>
          <w:rFonts w:ascii="Times New Roman" w:hAnsi="Times New Roman"/>
        </w:rPr>
        <w:t>using</w:t>
      </w:r>
      <w:r w:rsidR="00E532E0" w:rsidRPr="00F9156B">
        <w:rPr>
          <w:rFonts w:ascii="Times New Roman" w:hAnsi="Times New Roman"/>
        </w:rPr>
        <w:t xml:space="preserve"> online resources</w:t>
      </w:r>
      <w:r w:rsidR="00D94DA9" w:rsidRPr="00F9156B">
        <w:rPr>
          <w:rFonts w:ascii="Times New Roman" w:hAnsi="Times New Roman"/>
        </w:rPr>
        <w:t>.</w:t>
      </w:r>
    </w:p>
    <w:p w:rsidR="000F109E" w:rsidRPr="00F9156B" w:rsidRDefault="000F109E" w:rsidP="00F37D50">
      <w:pPr>
        <w:rPr>
          <w:rFonts w:ascii="Times New Roman" w:hAnsi="Times New Roman"/>
          <w:sz w:val="16"/>
          <w:szCs w:val="16"/>
          <w:u w:val="single"/>
        </w:rPr>
      </w:pPr>
    </w:p>
    <w:p w:rsidR="000F109E" w:rsidRPr="00F9156B" w:rsidRDefault="000F109E" w:rsidP="00F37D50">
      <w:pPr>
        <w:rPr>
          <w:rFonts w:ascii="Times New Roman" w:hAnsi="Times New Roman"/>
          <w:sz w:val="16"/>
          <w:szCs w:val="16"/>
          <w:u w:val="single"/>
        </w:rPr>
      </w:pPr>
    </w:p>
    <w:p w:rsidR="000F109E" w:rsidRPr="00F9156B" w:rsidRDefault="000F109E" w:rsidP="00F37D50">
      <w:pPr>
        <w:rPr>
          <w:rFonts w:ascii="Times New Roman" w:hAnsi="Times New Roman"/>
          <w:sz w:val="16"/>
          <w:szCs w:val="16"/>
          <w:u w:val="single"/>
        </w:rPr>
      </w:pPr>
    </w:p>
    <w:p w:rsidR="002C31A2" w:rsidRPr="00F9156B" w:rsidRDefault="002C31A2" w:rsidP="000F109E">
      <w:pPr>
        <w:spacing w:line="276" w:lineRule="auto"/>
        <w:rPr>
          <w:rFonts w:ascii="Times New Roman" w:hAnsi="Times New Roman"/>
        </w:rPr>
      </w:pPr>
      <w:r w:rsidRPr="00F9156B">
        <w:rPr>
          <w:rFonts w:ascii="Times New Roman" w:hAnsi="Times New Roman"/>
          <w:u w:val="single"/>
        </w:rPr>
        <w:t>Assessment (Including Critical Thinking Measurements)</w:t>
      </w:r>
      <w:r w:rsidRPr="00F9156B">
        <w:rPr>
          <w:rFonts w:ascii="Times New Roman" w:hAnsi="Times New Roman"/>
        </w:rPr>
        <w:t>:</w:t>
      </w:r>
    </w:p>
    <w:p w:rsidR="002F70A4" w:rsidRPr="00B45EA4" w:rsidRDefault="00E46FE9" w:rsidP="002F6740">
      <w:pPr>
        <w:spacing w:line="276" w:lineRule="auto"/>
        <w:rPr>
          <w:rFonts w:ascii="Times New Roman" w:hAnsi="Times New Roman"/>
        </w:rPr>
      </w:pPr>
      <w:r w:rsidRPr="00D7364D">
        <w:rPr>
          <w:b/>
        </w:rPr>
        <w:t>A grade of C (70%) or better in this course is a prerequisite for enrolling in ENGL 1113/ Composition I.</w:t>
      </w:r>
      <w:bookmarkStart w:id="0" w:name="_GoBack"/>
      <w:bookmarkEnd w:id="0"/>
      <w:r w:rsidR="002F70A4" w:rsidRPr="00B45EA4">
        <w:rPr>
          <w:rFonts w:ascii="Times New Roman" w:hAnsi="Times New Roman"/>
          <w:b/>
        </w:rPr>
        <w:t xml:space="preserve"> </w:t>
      </w:r>
    </w:p>
    <w:p w:rsidR="00721EEA" w:rsidRDefault="00721EEA" w:rsidP="00721EEA">
      <w:pPr>
        <w:pStyle w:val="NormalWeb"/>
        <w:spacing w:before="0" w:beforeAutospacing="0" w:after="0" w:afterAutospacing="0"/>
      </w:pPr>
      <w:r>
        <w:t>90% Practice, application, participation, assessment (including work done individually, collectively,</w:t>
      </w:r>
      <w:r>
        <w:tab/>
        <w:t>and in small groups during class, as homework, and online)</w:t>
      </w:r>
    </w:p>
    <w:p w:rsidR="002F70A4" w:rsidRDefault="00721EEA" w:rsidP="002F70A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F6740" w:rsidRPr="00F9156B">
        <w:rPr>
          <w:rFonts w:ascii="Times New Roman" w:hAnsi="Times New Roman"/>
        </w:rPr>
        <w:t>0</w:t>
      </w:r>
      <w:r w:rsidR="00D546C2" w:rsidRPr="00F9156B">
        <w:rPr>
          <w:rFonts w:ascii="Times New Roman" w:hAnsi="Times New Roman"/>
        </w:rPr>
        <w:t>%     Final Exam</w:t>
      </w:r>
      <w:r w:rsidR="002F70A4">
        <w:rPr>
          <w:rFonts w:ascii="Times New Roman" w:hAnsi="Times New Roman"/>
        </w:rPr>
        <w:t xml:space="preserve">: </w:t>
      </w:r>
      <w:r w:rsidR="00DD37C7" w:rsidRPr="00F9156B">
        <w:rPr>
          <w:rFonts w:ascii="Times New Roman" w:hAnsi="Times New Roman"/>
        </w:rPr>
        <w:t xml:space="preserve"> Students</w:t>
      </w:r>
      <w:r w:rsidR="0047737B" w:rsidRPr="00F9156B">
        <w:rPr>
          <w:rFonts w:ascii="Times New Roman" w:hAnsi="Times New Roman"/>
        </w:rPr>
        <w:t xml:space="preserve"> must</w:t>
      </w:r>
      <w:r w:rsidR="00436B87">
        <w:rPr>
          <w:rFonts w:ascii="Times New Roman" w:hAnsi="Times New Roman"/>
        </w:rPr>
        <w:t xml:space="preserve"> take and</w:t>
      </w:r>
      <w:r w:rsidR="0047737B" w:rsidRPr="00F9156B">
        <w:rPr>
          <w:rFonts w:ascii="Times New Roman" w:hAnsi="Times New Roman"/>
        </w:rPr>
        <w:t xml:space="preserve"> pass the final exam</w:t>
      </w:r>
      <w:r w:rsidR="00436B87">
        <w:rPr>
          <w:rFonts w:ascii="Times New Roman" w:hAnsi="Times New Roman"/>
        </w:rPr>
        <w:t xml:space="preserve"> under proctored conditions </w:t>
      </w:r>
      <w:r w:rsidR="00436B87" w:rsidRPr="00F9156B">
        <w:rPr>
          <w:rFonts w:ascii="Times New Roman" w:hAnsi="Times New Roman"/>
        </w:rPr>
        <w:t>in</w:t>
      </w:r>
      <w:r w:rsidR="0047737B" w:rsidRPr="00F9156B">
        <w:rPr>
          <w:rFonts w:ascii="Times New Roman" w:hAnsi="Times New Roman"/>
        </w:rPr>
        <w:t xml:space="preserve"> order to</w:t>
      </w:r>
    </w:p>
    <w:p w:rsidR="003E1942" w:rsidRDefault="002F70A4" w:rsidP="002F70A4">
      <w:pPr>
        <w:spacing w:line="276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47737B" w:rsidRPr="00F9156B">
        <w:rPr>
          <w:rFonts w:ascii="Times New Roman" w:hAnsi="Times New Roman"/>
        </w:rPr>
        <w:t xml:space="preserve"> pass the class</w:t>
      </w:r>
      <w:r w:rsidR="00436B87">
        <w:rPr>
          <w:rFonts w:ascii="Times New Roman" w:hAnsi="Times New Roman"/>
        </w:rPr>
        <w:t>.</w:t>
      </w:r>
    </w:p>
    <w:p w:rsidR="00696ECD" w:rsidRPr="00F9156B" w:rsidRDefault="00436B87" w:rsidP="00696ECD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C31A2" w:rsidRPr="00F9156B" w:rsidRDefault="002C31A2" w:rsidP="007555B2">
      <w:pPr>
        <w:rPr>
          <w:rFonts w:ascii="Times New Roman" w:hAnsi="Times New Roman"/>
          <w:b/>
          <w:color w:val="FF0000"/>
        </w:rPr>
      </w:pPr>
      <w:r w:rsidRPr="00F9156B">
        <w:rPr>
          <w:rFonts w:ascii="Times New Roman" w:hAnsi="Times New Roman"/>
          <w:u w:val="single"/>
        </w:rPr>
        <w:t>Learning Objectives</w:t>
      </w:r>
      <w:r w:rsidR="008F10A3" w:rsidRPr="00F9156B">
        <w:rPr>
          <w:rFonts w:ascii="Times New Roman" w:hAnsi="Times New Roman"/>
        </w:rPr>
        <w:t>:</w:t>
      </w:r>
      <w:r w:rsidRPr="00F9156B">
        <w:rPr>
          <w:rFonts w:ascii="Times New Roman" w:hAnsi="Times New Roman"/>
          <w:b/>
          <w:color w:val="FF0000"/>
        </w:rPr>
        <w:t xml:space="preserve"> </w:t>
      </w:r>
    </w:p>
    <w:p w:rsidR="007A556C" w:rsidRPr="00F9156B" w:rsidRDefault="007A556C" w:rsidP="005041A5">
      <w:pPr>
        <w:rPr>
          <w:rFonts w:ascii="Times New Roman" w:hAnsi="Times New Roman"/>
          <w:b/>
          <w:color w:val="FF0000"/>
          <w:sz w:val="16"/>
          <w:szCs w:val="16"/>
        </w:rPr>
      </w:pPr>
    </w:p>
    <w:p w:rsidR="00874D12" w:rsidRPr="00F9156B" w:rsidRDefault="00874D12" w:rsidP="00292DD1">
      <w:pPr>
        <w:rPr>
          <w:rFonts w:ascii="Times New Roman" w:hAnsi="Times New Roman"/>
          <w:sz w:val="20"/>
        </w:rPr>
      </w:pPr>
    </w:p>
    <w:p w:rsidR="002C31A2" w:rsidRPr="00F9156B" w:rsidRDefault="00340D7E" w:rsidP="002C31A2">
      <w:pPr>
        <w:rPr>
          <w:rFonts w:ascii="Times New Roman" w:hAnsi="Times New Roman"/>
          <w:u w:val="single"/>
        </w:rPr>
      </w:pPr>
      <w:r w:rsidRPr="00F9156B">
        <w:rPr>
          <w:rFonts w:ascii="Times New Roman" w:hAnsi="Times New Roman"/>
          <w:u w:val="single"/>
        </w:rPr>
        <w:t xml:space="preserve">Unit 1 – Initial Assessment </w:t>
      </w:r>
      <w:r w:rsidR="000D63DA" w:rsidRPr="00F9156B">
        <w:rPr>
          <w:rFonts w:ascii="Times New Roman" w:hAnsi="Times New Roman"/>
          <w:u w:val="single"/>
        </w:rPr>
        <w:t>(Optional)</w:t>
      </w:r>
    </w:p>
    <w:p w:rsidR="001B6A6F" w:rsidRPr="00F9156B" w:rsidRDefault="001B6A6F" w:rsidP="001B6A6F">
      <w:pPr>
        <w:rPr>
          <w:rFonts w:ascii="Times New Roman" w:hAnsi="Times New Roman"/>
        </w:rPr>
      </w:pPr>
      <w:r w:rsidRPr="00F9156B">
        <w:rPr>
          <w:rFonts w:ascii="Times New Roman" w:hAnsi="Times New Roman"/>
        </w:rPr>
        <w:t>Complete initial assessment for student placement and semester planning</w:t>
      </w:r>
      <w:r w:rsidR="0061580E" w:rsidRPr="00F9156B">
        <w:rPr>
          <w:rFonts w:ascii="Times New Roman" w:hAnsi="Times New Roman"/>
        </w:rPr>
        <w:t>.</w:t>
      </w:r>
    </w:p>
    <w:p w:rsidR="000412D6" w:rsidRPr="00F9156B" w:rsidRDefault="0062448F" w:rsidP="00AF1F06">
      <w:pPr>
        <w:spacing w:line="276" w:lineRule="auto"/>
        <w:ind w:left="720"/>
        <w:rPr>
          <w:rFonts w:ascii="Times New Roman" w:hAnsi="Times New Roman"/>
        </w:rPr>
      </w:pPr>
      <w:r w:rsidRPr="00F9156B">
        <w:rPr>
          <w:rFonts w:ascii="Times New Roman" w:hAnsi="Times New Roman"/>
        </w:rPr>
        <w:t>(</w:t>
      </w:r>
      <w:r w:rsidR="005548C4" w:rsidRPr="00F9156B">
        <w:rPr>
          <w:rFonts w:ascii="Times New Roman" w:hAnsi="Times New Roman"/>
        </w:rPr>
        <w:t xml:space="preserve">Professors should receive College placement scores through the Humanities Associate Dean) Professors may choose to include </w:t>
      </w:r>
      <w:r w:rsidR="00E72AFA" w:rsidRPr="00F9156B">
        <w:rPr>
          <w:rFonts w:ascii="Times New Roman" w:hAnsi="Times New Roman"/>
        </w:rPr>
        <w:t>additional assessment</w:t>
      </w:r>
      <w:r w:rsidR="002C31A2" w:rsidRPr="00F9156B">
        <w:rPr>
          <w:rFonts w:ascii="Times New Roman" w:hAnsi="Times New Roman"/>
        </w:rPr>
        <w:t xml:space="preserve"> </w:t>
      </w:r>
      <w:r w:rsidR="005548C4" w:rsidRPr="00F9156B">
        <w:rPr>
          <w:rFonts w:ascii="Times New Roman" w:hAnsi="Times New Roman"/>
        </w:rPr>
        <w:t>of</w:t>
      </w:r>
      <w:r w:rsidR="002C31A2" w:rsidRPr="00F9156B">
        <w:rPr>
          <w:rFonts w:ascii="Times New Roman" w:hAnsi="Times New Roman"/>
        </w:rPr>
        <w:t xml:space="preserve"> </w:t>
      </w:r>
      <w:r w:rsidR="00280906" w:rsidRPr="00F9156B">
        <w:rPr>
          <w:rFonts w:ascii="Times New Roman" w:hAnsi="Times New Roman"/>
        </w:rPr>
        <w:t>gra</w:t>
      </w:r>
      <w:r w:rsidR="00B70711" w:rsidRPr="00F9156B">
        <w:rPr>
          <w:rFonts w:ascii="Times New Roman" w:hAnsi="Times New Roman"/>
        </w:rPr>
        <w:t xml:space="preserve">mmar, punctuation, spelling, </w:t>
      </w:r>
      <w:r w:rsidR="00280906" w:rsidRPr="00F9156B">
        <w:rPr>
          <w:rFonts w:ascii="Times New Roman" w:hAnsi="Times New Roman"/>
        </w:rPr>
        <w:t>mechanics</w:t>
      </w:r>
      <w:r w:rsidR="00B70711" w:rsidRPr="00F9156B">
        <w:rPr>
          <w:rFonts w:ascii="Times New Roman" w:hAnsi="Times New Roman"/>
        </w:rPr>
        <w:t>, and language usage</w:t>
      </w:r>
      <w:r w:rsidR="00280906" w:rsidRPr="00F9156B">
        <w:rPr>
          <w:rFonts w:ascii="Times New Roman" w:hAnsi="Times New Roman"/>
        </w:rPr>
        <w:t xml:space="preserve"> </w:t>
      </w:r>
      <w:r w:rsidR="000412D6" w:rsidRPr="00F9156B">
        <w:rPr>
          <w:rFonts w:ascii="Times New Roman" w:hAnsi="Times New Roman"/>
        </w:rPr>
        <w:t xml:space="preserve">in order to refer students who need more intensive review in these areas to the Tutoring Center, Writing Center, </w:t>
      </w:r>
      <w:r w:rsidR="008658FC" w:rsidRPr="00F9156B">
        <w:rPr>
          <w:rFonts w:ascii="Times New Roman" w:hAnsi="Times New Roman"/>
        </w:rPr>
        <w:t xml:space="preserve">Composition Workshops, CLICK, </w:t>
      </w:r>
      <w:r w:rsidR="00330498" w:rsidRPr="00F9156B">
        <w:rPr>
          <w:rFonts w:ascii="Times New Roman" w:hAnsi="Times New Roman"/>
        </w:rPr>
        <w:t>or ESL</w:t>
      </w:r>
      <w:r w:rsidR="000412D6" w:rsidRPr="00F9156B">
        <w:rPr>
          <w:rFonts w:ascii="Times New Roman" w:hAnsi="Times New Roman"/>
        </w:rPr>
        <w:t xml:space="preserve"> </w:t>
      </w:r>
      <w:r w:rsidR="000412D6" w:rsidRPr="00F9156B">
        <w:rPr>
          <w:rFonts w:ascii="Times New Roman" w:hAnsi="Times New Roman"/>
        </w:rPr>
        <w:lastRenderedPageBreak/>
        <w:t xml:space="preserve">Workshops to meet </w:t>
      </w:r>
      <w:r w:rsidR="00310220" w:rsidRPr="00F9156B">
        <w:rPr>
          <w:rFonts w:ascii="Times New Roman" w:hAnsi="Times New Roman"/>
        </w:rPr>
        <w:t xml:space="preserve">the </w:t>
      </w:r>
      <w:r w:rsidR="000412D6" w:rsidRPr="00F9156B">
        <w:rPr>
          <w:rFonts w:ascii="Times New Roman" w:hAnsi="Times New Roman"/>
        </w:rPr>
        <w:t>needed skill level.</w:t>
      </w:r>
      <w:r w:rsidR="00107391" w:rsidRPr="00F9156B">
        <w:rPr>
          <w:rFonts w:ascii="Times New Roman" w:hAnsi="Times New Roman"/>
        </w:rPr>
        <w:t xml:space="preserve">  Students may also be advised to re-</w:t>
      </w:r>
      <w:r w:rsidR="00310220" w:rsidRPr="00F9156B">
        <w:rPr>
          <w:rFonts w:ascii="Times New Roman" w:hAnsi="Times New Roman"/>
        </w:rPr>
        <w:t xml:space="preserve">take the </w:t>
      </w:r>
      <w:r w:rsidR="005548C4" w:rsidRPr="00F9156B">
        <w:rPr>
          <w:rFonts w:ascii="Times New Roman" w:hAnsi="Times New Roman"/>
        </w:rPr>
        <w:t>College placement t</w:t>
      </w:r>
      <w:r w:rsidR="00107391" w:rsidRPr="00F9156B">
        <w:rPr>
          <w:rFonts w:ascii="Times New Roman" w:hAnsi="Times New Roman"/>
        </w:rPr>
        <w:t>est to ensure accuracy of placement.</w:t>
      </w:r>
      <w:r w:rsidRPr="00F9156B">
        <w:rPr>
          <w:rFonts w:ascii="Times New Roman" w:hAnsi="Times New Roman"/>
        </w:rPr>
        <w:t>)</w:t>
      </w:r>
      <w:r w:rsidR="00107391" w:rsidRPr="00F9156B">
        <w:rPr>
          <w:rFonts w:ascii="Times New Roman" w:hAnsi="Times New Roman"/>
        </w:rPr>
        <w:t xml:space="preserve">  </w:t>
      </w:r>
    </w:p>
    <w:p w:rsidR="001829AA" w:rsidRPr="00F9156B" w:rsidRDefault="001829AA" w:rsidP="00292DD1">
      <w:pPr>
        <w:rPr>
          <w:rFonts w:ascii="Times New Roman" w:hAnsi="Times New Roman"/>
          <w:sz w:val="20"/>
        </w:rPr>
      </w:pPr>
    </w:p>
    <w:p w:rsidR="00943AE9" w:rsidRPr="00F9156B" w:rsidRDefault="00475008" w:rsidP="0037704A">
      <w:pPr>
        <w:rPr>
          <w:rFonts w:ascii="Times New Roman" w:hAnsi="Times New Roman"/>
        </w:rPr>
      </w:pPr>
      <w:r w:rsidRPr="00F9156B">
        <w:rPr>
          <w:rFonts w:ascii="Times New Roman" w:hAnsi="Times New Roman"/>
          <w:u w:val="single"/>
        </w:rPr>
        <w:t>Unit 2</w:t>
      </w:r>
      <w:r w:rsidR="00943AE9" w:rsidRPr="00F9156B">
        <w:rPr>
          <w:rFonts w:ascii="Times New Roman" w:hAnsi="Times New Roman"/>
          <w:u w:val="single"/>
        </w:rPr>
        <w:t xml:space="preserve"> </w:t>
      </w:r>
      <w:r w:rsidR="00943AE9" w:rsidRPr="00F9156B">
        <w:rPr>
          <w:rFonts w:ascii="Times New Roman" w:hAnsi="Times New Roman"/>
        </w:rPr>
        <w:t xml:space="preserve">  </w:t>
      </w:r>
      <w:r w:rsidR="0037704A" w:rsidRPr="00F9156B">
        <w:rPr>
          <w:rFonts w:ascii="Times New Roman" w:hAnsi="Times New Roman"/>
        </w:rPr>
        <w:t>(Outcome 4)</w:t>
      </w:r>
    </w:p>
    <w:p w:rsidR="0037704A" w:rsidRPr="00F9156B" w:rsidRDefault="0037704A" w:rsidP="0037704A">
      <w:pPr>
        <w:pStyle w:val="ListParagraph"/>
        <w:numPr>
          <w:ilvl w:val="0"/>
          <w:numId w:val="27"/>
        </w:numPr>
      </w:pPr>
      <w:r w:rsidRPr="00F9156B">
        <w:t xml:space="preserve">Identify sentence errors in capitalization, </w:t>
      </w:r>
      <w:r w:rsidR="00F24322" w:rsidRPr="00F9156B">
        <w:t xml:space="preserve">end punctuation, and spelling--with </w:t>
      </w:r>
      <w:r w:rsidRPr="00F9156B">
        <w:t xml:space="preserve">emphasis on homonyms. </w:t>
      </w:r>
    </w:p>
    <w:p w:rsidR="0037704A" w:rsidRPr="00F9156B" w:rsidRDefault="0037704A" w:rsidP="0037704A">
      <w:pPr>
        <w:pStyle w:val="ListParagraph"/>
        <w:numPr>
          <w:ilvl w:val="0"/>
          <w:numId w:val="27"/>
        </w:numPr>
      </w:pPr>
      <w:r w:rsidRPr="00F9156B">
        <w:t>Use online/computer exercises</w:t>
      </w:r>
      <w:r w:rsidR="00FB2A8F" w:rsidRPr="00F9156B">
        <w:t xml:space="preserve"> or other homework practice</w:t>
      </w:r>
      <w:r w:rsidRPr="00F9156B">
        <w:t xml:space="preserve"> to reinforce skills identifying and correcting errors in capitalization, end punctuation, and spelling--with emphasis on homonyms. </w:t>
      </w:r>
    </w:p>
    <w:p w:rsidR="00F24322" w:rsidRPr="00F9156B" w:rsidRDefault="0037704A" w:rsidP="00F24322">
      <w:pPr>
        <w:pStyle w:val="ListParagraph"/>
        <w:numPr>
          <w:ilvl w:val="0"/>
          <w:numId w:val="27"/>
        </w:numPr>
      </w:pPr>
      <w:r w:rsidRPr="00F9156B">
        <w:t xml:space="preserve">Practice correcting writing for </w:t>
      </w:r>
      <w:r w:rsidR="00F24322" w:rsidRPr="00F9156B">
        <w:t xml:space="preserve">errors </w:t>
      </w:r>
      <w:r w:rsidR="008658FC" w:rsidRPr="00F9156B">
        <w:t xml:space="preserve">in context: </w:t>
      </w:r>
      <w:r w:rsidR="00F24322" w:rsidRPr="00F9156B">
        <w:t xml:space="preserve"> capitalization, end punctuation, and spelling--with emphasis on homonyms. </w:t>
      </w:r>
    </w:p>
    <w:p w:rsidR="00F24322" w:rsidRPr="00F9156B" w:rsidRDefault="00F24322" w:rsidP="00F24322">
      <w:pPr>
        <w:pStyle w:val="ListParagraph"/>
        <w:ind w:left="360"/>
      </w:pPr>
    </w:p>
    <w:p w:rsidR="0037704A" w:rsidRPr="00F9156B" w:rsidRDefault="00475008" w:rsidP="0037704A">
      <w:pPr>
        <w:rPr>
          <w:rFonts w:ascii="Times New Roman" w:hAnsi="Times New Roman"/>
        </w:rPr>
      </w:pPr>
      <w:r w:rsidRPr="00F9156B">
        <w:rPr>
          <w:rFonts w:ascii="Times New Roman" w:hAnsi="Times New Roman"/>
          <w:u w:val="single"/>
        </w:rPr>
        <w:t>Unit 3</w:t>
      </w:r>
      <w:r w:rsidR="005312CB" w:rsidRPr="00F9156B">
        <w:rPr>
          <w:rFonts w:ascii="Times New Roman" w:hAnsi="Times New Roman"/>
        </w:rPr>
        <w:t xml:space="preserve"> </w:t>
      </w:r>
      <w:r w:rsidR="0037704A" w:rsidRPr="00F9156B">
        <w:rPr>
          <w:rFonts w:ascii="Times New Roman" w:hAnsi="Times New Roman"/>
        </w:rPr>
        <w:t>(Outcome 1)</w:t>
      </w:r>
    </w:p>
    <w:p w:rsidR="0037704A" w:rsidRPr="00F9156B" w:rsidRDefault="0037704A" w:rsidP="00ED550E">
      <w:pPr>
        <w:pStyle w:val="ListParagraph"/>
        <w:numPr>
          <w:ilvl w:val="0"/>
          <w:numId w:val="32"/>
        </w:numPr>
      </w:pPr>
      <w:r w:rsidRPr="00F9156B">
        <w:t>Identify sentence fragment errors, run-ons, and comma splices.</w:t>
      </w:r>
    </w:p>
    <w:p w:rsidR="0037704A" w:rsidRPr="00F9156B" w:rsidRDefault="0037704A" w:rsidP="00ED550E">
      <w:pPr>
        <w:pStyle w:val="ListParagraph"/>
        <w:numPr>
          <w:ilvl w:val="0"/>
          <w:numId w:val="32"/>
        </w:numPr>
      </w:pPr>
      <w:r w:rsidRPr="00F9156B">
        <w:t xml:space="preserve">Use online/computer exercises </w:t>
      </w:r>
      <w:r w:rsidR="00FB2A8F" w:rsidRPr="00F9156B">
        <w:t xml:space="preserve">or other homework practice </w:t>
      </w:r>
      <w:r w:rsidRPr="00F9156B">
        <w:t>to reinforce skills identifying and correcting sentence fragment errors, run-ons, and comma splices.</w:t>
      </w:r>
    </w:p>
    <w:p w:rsidR="0037704A" w:rsidRPr="00F9156B" w:rsidRDefault="008658FC" w:rsidP="00ED550E">
      <w:pPr>
        <w:pStyle w:val="ListParagraph"/>
        <w:numPr>
          <w:ilvl w:val="0"/>
          <w:numId w:val="32"/>
        </w:numPr>
      </w:pPr>
      <w:r w:rsidRPr="00F9156B">
        <w:t xml:space="preserve">Practice correcting writing for errors in context:  </w:t>
      </w:r>
      <w:r w:rsidR="0037704A" w:rsidRPr="00F9156B">
        <w:t>sentence fragment errors, run-ons, and comma splices.</w:t>
      </w:r>
    </w:p>
    <w:p w:rsidR="00874D12" w:rsidRPr="00F9156B" w:rsidRDefault="0081244E" w:rsidP="00874D12">
      <w:pPr>
        <w:rPr>
          <w:rFonts w:ascii="Times New Roman" w:hAnsi="Times New Roman"/>
          <w:u w:val="single"/>
        </w:rPr>
      </w:pPr>
      <w:r w:rsidRPr="00F9156B">
        <w:rPr>
          <w:rFonts w:ascii="Times New Roman" w:hAnsi="Times New Roman"/>
          <w:u w:val="single"/>
        </w:rPr>
        <w:t>Unit 4</w:t>
      </w:r>
      <w:r w:rsidRPr="00F9156B">
        <w:rPr>
          <w:rFonts w:ascii="Times New Roman" w:hAnsi="Times New Roman"/>
        </w:rPr>
        <w:t xml:space="preserve"> </w:t>
      </w:r>
      <w:r w:rsidR="005312CB" w:rsidRPr="00F9156B">
        <w:rPr>
          <w:rFonts w:ascii="Times New Roman" w:hAnsi="Times New Roman"/>
        </w:rPr>
        <w:t>(Outcome 3)</w:t>
      </w:r>
    </w:p>
    <w:p w:rsidR="005312CB" w:rsidRPr="00F9156B" w:rsidRDefault="00943AE9" w:rsidP="00943AE9">
      <w:pPr>
        <w:pStyle w:val="ListParagraph"/>
        <w:numPr>
          <w:ilvl w:val="0"/>
          <w:numId w:val="25"/>
        </w:numPr>
      </w:pPr>
      <w:r w:rsidRPr="00F9156B">
        <w:t xml:space="preserve">Identify </w:t>
      </w:r>
      <w:r w:rsidR="005312CB" w:rsidRPr="00F9156B">
        <w:t>and correct errors in usage of commas.</w:t>
      </w:r>
    </w:p>
    <w:p w:rsidR="00852340" w:rsidRPr="00F9156B" w:rsidRDefault="00852340" w:rsidP="00852340">
      <w:pPr>
        <w:pStyle w:val="ListParagraph"/>
        <w:numPr>
          <w:ilvl w:val="0"/>
          <w:numId w:val="25"/>
        </w:numPr>
      </w:pPr>
      <w:r w:rsidRPr="00F9156B">
        <w:t xml:space="preserve">Use online/computer exercises </w:t>
      </w:r>
      <w:r w:rsidR="00FB2A8F" w:rsidRPr="00F9156B">
        <w:t xml:space="preserve">or other homework practice </w:t>
      </w:r>
      <w:r w:rsidRPr="00F9156B">
        <w:t xml:space="preserve">to reinforce skills identifying and correcting errors in comma usage. </w:t>
      </w:r>
    </w:p>
    <w:p w:rsidR="002427FD" w:rsidRPr="00F9156B" w:rsidRDefault="008658FC" w:rsidP="00874D12">
      <w:pPr>
        <w:pStyle w:val="ListParagraph"/>
        <w:numPr>
          <w:ilvl w:val="0"/>
          <w:numId w:val="25"/>
        </w:numPr>
        <w:rPr>
          <w:u w:val="single"/>
        </w:rPr>
      </w:pPr>
      <w:r w:rsidRPr="00F9156B">
        <w:t xml:space="preserve">Practice correcting writing for errors in context:  </w:t>
      </w:r>
      <w:r w:rsidR="005312CB" w:rsidRPr="00F9156B">
        <w:t>usage of commas.</w:t>
      </w:r>
      <w:r w:rsidR="002427FD" w:rsidRPr="00F9156B">
        <w:t xml:space="preserve"> </w:t>
      </w:r>
    </w:p>
    <w:p w:rsidR="005312CB" w:rsidRPr="00F9156B" w:rsidRDefault="0096361E" w:rsidP="005312CB">
      <w:pPr>
        <w:rPr>
          <w:rFonts w:ascii="Times New Roman" w:hAnsi="Times New Roman"/>
          <w:u w:val="single"/>
        </w:rPr>
      </w:pPr>
      <w:r w:rsidRPr="00F9156B">
        <w:rPr>
          <w:rFonts w:ascii="Times New Roman" w:hAnsi="Times New Roman"/>
          <w:u w:val="single"/>
        </w:rPr>
        <w:t>Unit 5</w:t>
      </w:r>
      <w:r w:rsidRPr="00F9156B">
        <w:rPr>
          <w:rFonts w:ascii="Times New Roman" w:hAnsi="Times New Roman"/>
        </w:rPr>
        <w:t xml:space="preserve"> </w:t>
      </w:r>
      <w:r w:rsidR="005312CB" w:rsidRPr="00F9156B">
        <w:rPr>
          <w:rFonts w:ascii="Times New Roman" w:hAnsi="Times New Roman"/>
        </w:rPr>
        <w:t xml:space="preserve"> (Outcome 3)</w:t>
      </w:r>
    </w:p>
    <w:p w:rsidR="005312CB" w:rsidRPr="00F9156B" w:rsidRDefault="005312CB" w:rsidP="005312CB">
      <w:pPr>
        <w:pStyle w:val="ListParagraph"/>
        <w:numPr>
          <w:ilvl w:val="0"/>
          <w:numId w:val="26"/>
        </w:numPr>
      </w:pPr>
      <w:r w:rsidRPr="00F9156B">
        <w:t xml:space="preserve">Identify and correct errors in usage of </w:t>
      </w:r>
      <w:r w:rsidR="00DE6C07" w:rsidRPr="00F9156B">
        <w:t>apostrophes</w:t>
      </w:r>
      <w:r w:rsidRPr="00F9156B">
        <w:t>.</w:t>
      </w:r>
    </w:p>
    <w:p w:rsidR="00852340" w:rsidRPr="00F9156B" w:rsidRDefault="00852340" w:rsidP="00852340">
      <w:pPr>
        <w:pStyle w:val="ListParagraph"/>
        <w:numPr>
          <w:ilvl w:val="0"/>
          <w:numId w:val="26"/>
        </w:numPr>
      </w:pPr>
      <w:r w:rsidRPr="00F9156B">
        <w:t>Use online/computer exercises</w:t>
      </w:r>
      <w:r w:rsidR="00FB2A8F" w:rsidRPr="00F9156B">
        <w:t xml:space="preserve"> or other homework practice</w:t>
      </w:r>
      <w:r w:rsidRPr="00F9156B">
        <w:t xml:space="preserve"> to reinforce skills identifying and correcting errors in apostrophe usage. </w:t>
      </w:r>
    </w:p>
    <w:p w:rsidR="005312CB" w:rsidRPr="00F9156B" w:rsidRDefault="008658FC" w:rsidP="005312CB">
      <w:pPr>
        <w:pStyle w:val="ListParagraph"/>
        <w:numPr>
          <w:ilvl w:val="0"/>
          <w:numId w:val="26"/>
        </w:numPr>
        <w:rPr>
          <w:u w:val="single"/>
        </w:rPr>
      </w:pPr>
      <w:r w:rsidRPr="00F9156B">
        <w:t xml:space="preserve">Practice correcting writing for errors in context:  </w:t>
      </w:r>
      <w:r w:rsidR="005312CB" w:rsidRPr="00F9156B">
        <w:t xml:space="preserve">usage of </w:t>
      </w:r>
      <w:r w:rsidR="00DE6C07" w:rsidRPr="00F9156B">
        <w:t>apostrophes</w:t>
      </w:r>
      <w:r w:rsidR="005312CB" w:rsidRPr="00F9156B">
        <w:t xml:space="preserve">. </w:t>
      </w:r>
    </w:p>
    <w:p w:rsidR="00874D12" w:rsidRPr="00F9156B" w:rsidRDefault="0096361E" w:rsidP="0037704A">
      <w:pPr>
        <w:rPr>
          <w:rFonts w:ascii="Times New Roman" w:hAnsi="Times New Roman"/>
        </w:rPr>
      </w:pPr>
      <w:r w:rsidRPr="00F9156B">
        <w:rPr>
          <w:rFonts w:ascii="Times New Roman" w:hAnsi="Times New Roman"/>
          <w:u w:val="single"/>
        </w:rPr>
        <w:t xml:space="preserve">Unit 6 </w:t>
      </w:r>
      <w:r w:rsidR="00852340" w:rsidRPr="00F9156B">
        <w:rPr>
          <w:rFonts w:ascii="Times New Roman" w:hAnsi="Times New Roman"/>
        </w:rPr>
        <w:t xml:space="preserve"> </w:t>
      </w:r>
      <w:r w:rsidR="002E6087" w:rsidRPr="00F9156B">
        <w:rPr>
          <w:rFonts w:ascii="Times New Roman" w:hAnsi="Times New Roman"/>
        </w:rPr>
        <w:t>(Outcome 2)</w:t>
      </w:r>
    </w:p>
    <w:p w:rsidR="002E6087" w:rsidRPr="00F9156B" w:rsidRDefault="002E6087" w:rsidP="002E6087">
      <w:pPr>
        <w:pStyle w:val="ListParagraph"/>
        <w:numPr>
          <w:ilvl w:val="0"/>
          <w:numId w:val="28"/>
        </w:numPr>
      </w:pPr>
      <w:r w:rsidRPr="00F9156B">
        <w:t>Identify and correct errors in usage of subject-verb agreement, verb tense, voice, and common errors of verb confusion.</w:t>
      </w:r>
    </w:p>
    <w:p w:rsidR="002E6087" w:rsidRPr="00F9156B" w:rsidRDefault="002E6087" w:rsidP="002E6087">
      <w:pPr>
        <w:pStyle w:val="ListParagraph"/>
        <w:numPr>
          <w:ilvl w:val="0"/>
          <w:numId w:val="28"/>
        </w:numPr>
      </w:pPr>
      <w:r w:rsidRPr="00F9156B">
        <w:t xml:space="preserve">Use online/computer exercises </w:t>
      </w:r>
      <w:r w:rsidR="00FB2A8F" w:rsidRPr="00F9156B">
        <w:t xml:space="preserve">or other homework practice </w:t>
      </w:r>
      <w:r w:rsidRPr="00F9156B">
        <w:t>to reinforce skills identifying and correcting errors in subject-verb agreement, voice, verb tense, and common errors of verb confusion.</w:t>
      </w:r>
    </w:p>
    <w:p w:rsidR="002E6087" w:rsidRPr="00F9156B" w:rsidRDefault="008658FC" w:rsidP="002E6087">
      <w:pPr>
        <w:pStyle w:val="ListParagraph"/>
        <w:numPr>
          <w:ilvl w:val="0"/>
          <w:numId w:val="28"/>
        </w:numPr>
      </w:pPr>
      <w:r w:rsidRPr="00F9156B">
        <w:t xml:space="preserve">Practice correcting writing for errors in context:  </w:t>
      </w:r>
      <w:r w:rsidR="002E6087" w:rsidRPr="00F9156B">
        <w:t>usage of subject-verb agreement, verb tense, voice, and common errors of verb confusion.</w:t>
      </w:r>
    </w:p>
    <w:p w:rsidR="002E6087" w:rsidRPr="00F9156B" w:rsidRDefault="002E6087" w:rsidP="002E6087">
      <w:pPr>
        <w:rPr>
          <w:rFonts w:ascii="Times New Roman" w:hAnsi="Times New Roman"/>
          <w:u w:val="single"/>
        </w:rPr>
      </w:pPr>
    </w:p>
    <w:p w:rsidR="00874D12" w:rsidRPr="00F9156B" w:rsidRDefault="00475008" w:rsidP="00874D12">
      <w:pPr>
        <w:rPr>
          <w:rFonts w:ascii="Times New Roman" w:hAnsi="Times New Roman"/>
          <w:u w:val="single"/>
        </w:rPr>
      </w:pPr>
      <w:r w:rsidRPr="00F9156B">
        <w:rPr>
          <w:rFonts w:ascii="Times New Roman" w:hAnsi="Times New Roman"/>
          <w:u w:val="single"/>
        </w:rPr>
        <w:t>Unit 7</w:t>
      </w:r>
      <w:r w:rsidR="000F6AB4" w:rsidRPr="00F9156B">
        <w:rPr>
          <w:rFonts w:ascii="Times New Roman" w:hAnsi="Times New Roman"/>
        </w:rPr>
        <w:t xml:space="preserve"> (Outcome 2)</w:t>
      </w:r>
    </w:p>
    <w:p w:rsidR="00895EB3" w:rsidRPr="00F9156B" w:rsidRDefault="00895EB3" w:rsidP="00895EB3">
      <w:pPr>
        <w:pStyle w:val="ListParagraph"/>
        <w:numPr>
          <w:ilvl w:val="0"/>
          <w:numId w:val="30"/>
        </w:numPr>
      </w:pPr>
      <w:r w:rsidRPr="00F9156B">
        <w:t xml:space="preserve">Identify and correct errors in usage of pronoun agreement, reference, shifts, and common errors of </w:t>
      </w:r>
      <w:r w:rsidR="00E73936" w:rsidRPr="00F9156B">
        <w:t>pronoun</w:t>
      </w:r>
      <w:r w:rsidRPr="00F9156B">
        <w:t xml:space="preserve"> confusion.</w:t>
      </w:r>
    </w:p>
    <w:p w:rsidR="00E73936" w:rsidRPr="00F9156B" w:rsidRDefault="00895EB3" w:rsidP="00E73936">
      <w:pPr>
        <w:pStyle w:val="ListParagraph"/>
        <w:numPr>
          <w:ilvl w:val="0"/>
          <w:numId w:val="30"/>
        </w:numPr>
      </w:pPr>
      <w:r w:rsidRPr="00F9156B">
        <w:lastRenderedPageBreak/>
        <w:t>Use online/computer exercises</w:t>
      </w:r>
      <w:r w:rsidR="00FB2A8F" w:rsidRPr="00F9156B">
        <w:t xml:space="preserve"> or other homework practice</w:t>
      </w:r>
      <w:r w:rsidRPr="00F9156B">
        <w:t xml:space="preserve"> to reinforce skills identifying and correcting errors </w:t>
      </w:r>
      <w:r w:rsidR="00E73936" w:rsidRPr="00F9156B">
        <w:t>in usage of pronoun agreement, reference, shifts, and common errors of pronoun confusion.</w:t>
      </w:r>
    </w:p>
    <w:p w:rsidR="00895EB3" w:rsidRPr="00F9156B" w:rsidRDefault="008658FC" w:rsidP="00874D12">
      <w:pPr>
        <w:pStyle w:val="ListParagraph"/>
        <w:numPr>
          <w:ilvl w:val="0"/>
          <w:numId w:val="30"/>
        </w:numPr>
        <w:rPr>
          <w:u w:val="single"/>
        </w:rPr>
      </w:pPr>
      <w:r w:rsidRPr="00F9156B">
        <w:t xml:space="preserve">Practice correcting writing for errors in context:  </w:t>
      </w:r>
      <w:r w:rsidR="00E73936" w:rsidRPr="00F9156B">
        <w:t>usage of pronoun agreement, reference, shifts, and common errors of pronoun confusion.</w:t>
      </w:r>
    </w:p>
    <w:p w:rsidR="0037704A" w:rsidRPr="00F9156B" w:rsidRDefault="005C7AEA" w:rsidP="0037704A">
      <w:pPr>
        <w:rPr>
          <w:rFonts w:ascii="Times New Roman" w:hAnsi="Times New Roman"/>
          <w:u w:val="single"/>
        </w:rPr>
      </w:pPr>
      <w:r w:rsidRPr="00F9156B">
        <w:rPr>
          <w:rFonts w:ascii="Times New Roman" w:hAnsi="Times New Roman"/>
          <w:u w:val="single"/>
        </w:rPr>
        <w:t xml:space="preserve">Unit </w:t>
      </w:r>
      <w:r w:rsidR="00475008" w:rsidRPr="00F9156B">
        <w:rPr>
          <w:rFonts w:ascii="Times New Roman" w:hAnsi="Times New Roman"/>
          <w:u w:val="single"/>
        </w:rPr>
        <w:t>8</w:t>
      </w:r>
      <w:r w:rsidR="00CA2210" w:rsidRPr="00F9156B">
        <w:rPr>
          <w:rFonts w:ascii="Times New Roman" w:hAnsi="Times New Roman"/>
          <w:u w:val="single"/>
        </w:rPr>
        <w:t xml:space="preserve"> </w:t>
      </w:r>
      <w:r w:rsidR="0037704A" w:rsidRPr="00F9156B">
        <w:rPr>
          <w:rFonts w:ascii="Times New Roman" w:hAnsi="Times New Roman"/>
        </w:rPr>
        <w:t>(Outcomes 3 &amp; 4)</w:t>
      </w:r>
    </w:p>
    <w:p w:rsidR="0037704A" w:rsidRPr="00F9156B" w:rsidRDefault="0037704A" w:rsidP="0037704A">
      <w:pPr>
        <w:pStyle w:val="ListParagraph"/>
        <w:numPr>
          <w:ilvl w:val="0"/>
          <w:numId w:val="19"/>
        </w:numPr>
      </w:pPr>
      <w:r w:rsidRPr="00F9156B">
        <w:t>Identify and correct errors in usage of parentheses, dashes, the colon, the semicolon, the hyphen, direct quotations, titles, capitalization, and abbreviations.</w:t>
      </w:r>
    </w:p>
    <w:p w:rsidR="0037704A" w:rsidRPr="00F9156B" w:rsidRDefault="0037704A" w:rsidP="0037704A">
      <w:pPr>
        <w:pStyle w:val="ListParagraph"/>
        <w:numPr>
          <w:ilvl w:val="0"/>
          <w:numId w:val="19"/>
        </w:numPr>
      </w:pPr>
      <w:r w:rsidRPr="00F9156B">
        <w:t xml:space="preserve">Use online/computer exercises </w:t>
      </w:r>
      <w:r w:rsidR="00FB2A8F" w:rsidRPr="00F9156B">
        <w:t xml:space="preserve">or other homework practice </w:t>
      </w:r>
      <w:r w:rsidRPr="00F9156B">
        <w:t xml:space="preserve">to reinforce skills identifying and correcting errors in usage of parentheses, dashes, the colon, the semicolon, the hyphen, direct quotations, titles capitalization, and abbreviations. </w:t>
      </w:r>
    </w:p>
    <w:p w:rsidR="0037704A" w:rsidRPr="00F9156B" w:rsidRDefault="008658FC" w:rsidP="0037704A">
      <w:pPr>
        <w:pStyle w:val="ListParagraph"/>
        <w:numPr>
          <w:ilvl w:val="0"/>
          <w:numId w:val="19"/>
        </w:numPr>
        <w:rPr>
          <w:u w:val="single"/>
        </w:rPr>
      </w:pPr>
      <w:r w:rsidRPr="00F9156B">
        <w:t xml:space="preserve">Practice correcting writing for errors in context:  </w:t>
      </w:r>
      <w:r w:rsidR="0037704A" w:rsidRPr="00F9156B">
        <w:t xml:space="preserve">usage of usage of parentheses, dashes, the colon, the semicolon, the hyphen, direct quotations, titles, capitalization, and abbreviations. </w:t>
      </w:r>
    </w:p>
    <w:p w:rsidR="00CA2210" w:rsidRPr="00F9156B" w:rsidRDefault="00CA2210" w:rsidP="00CA2210">
      <w:pPr>
        <w:rPr>
          <w:rFonts w:ascii="Times New Roman" w:hAnsi="Times New Roman"/>
          <w:u w:val="single"/>
        </w:rPr>
      </w:pPr>
      <w:r w:rsidRPr="00F9156B">
        <w:rPr>
          <w:rFonts w:ascii="Times New Roman" w:hAnsi="Times New Roman"/>
          <w:u w:val="single"/>
        </w:rPr>
        <w:t xml:space="preserve">Unit 9 </w:t>
      </w:r>
      <w:r w:rsidRPr="00F9156B">
        <w:rPr>
          <w:rFonts w:ascii="Times New Roman" w:hAnsi="Times New Roman"/>
        </w:rPr>
        <w:t>(Outcome 2)</w:t>
      </w:r>
    </w:p>
    <w:p w:rsidR="00CA2210" w:rsidRPr="00F9156B" w:rsidRDefault="00CA2210" w:rsidP="00CA2210">
      <w:pPr>
        <w:pStyle w:val="ListParagraph"/>
        <w:numPr>
          <w:ilvl w:val="0"/>
          <w:numId w:val="21"/>
        </w:numPr>
        <w:spacing w:line="285" w:lineRule="exact"/>
      </w:pPr>
      <w:r w:rsidRPr="00F9156B">
        <w:t>Identify and correct errors in usage of adjectives, adverbs, and misplaced and dangling modifiers.</w:t>
      </w:r>
    </w:p>
    <w:p w:rsidR="00CA2210" w:rsidRPr="00F9156B" w:rsidRDefault="00CA2210" w:rsidP="00CA2210">
      <w:pPr>
        <w:pStyle w:val="ListParagraph"/>
        <w:numPr>
          <w:ilvl w:val="0"/>
          <w:numId w:val="21"/>
        </w:numPr>
        <w:spacing w:line="285" w:lineRule="exact"/>
      </w:pPr>
      <w:r w:rsidRPr="00F9156B">
        <w:t>Recognize and revise errors in usage of adjectives, adverbs, and misplaced and dangling modifiers.</w:t>
      </w:r>
    </w:p>
    <w:p w:rsidR="00CA2210" w:rsidRPr="00F9156B" w:rsidRDefault="008658FC" w:rsidP="00CA2210">
      <w:pPr>
        <w:pStyle w:val="ListParagraph"/>
        <w:numPr>
          <w:ilvl w:val="0"/>
          <w:numId w:val="21"/>
        </w:numPr>
        <w:spacing w:line="285" w:lineRule="exact"/>
      </w:pPr>
      <w:r w:rsidRPr="00F9156B">
        <w:t xml:space="preserve">Practice correcting writing for errors in context:  </w:t>
      </w:r>
      <w:r w:rsidR="00CA2210" w:rsidRPr="00F9156B">
        <w:t>usage of adjectives, adverbs, and misplaced and dangling modifiers.</w:t>
      </w:r>
    </w:p>
    <w:p w:rsidR="001F5F9C" w:rsidRPr="00F9156B" w:rsidRDefault="001F5F9C" w:rsidP="001F5F9C">
      <w:pPr>
        <w:rPr>
          <w:rFonts w:ascii="Times New Roman" w:hAnsi="Times New Roman"/>
          <w:u w:val="single"/>
        </w:rPr>
      </w:pPr>
      <w:r w:rsidRPr="00F9156B">
        <w:rPr>
          <w:rFonts w:ascii="Times New Roman" w:hAnsi="Times New Roman"/>
          <w:u w:val="single"/>
        </w:rPr>
        <w:t xml:space="preserve">Unit 10 </w:t>
      </w:r>
      <w:r w:rsidRPr="00F9156B">
        <w:rPr>
          <w:rFonts w:ascii="Times New Roman" w:hAnsi="Times New Roman"/>
        </w:rPr>
        <w:t xml:space="preserve">(Outcomes </w:t>
      </w:r>
      <w:r w:rsidR="00F24322" w:rsidRPr="00F9156B">
        <w:rPr>
          <w:rFonts w:ascii="Times New Roman" w:hAnsi="Times New Roman"/>
        </w:rPr>
        <w:t xml:space="preserve">1 &amp; </w:t>
      </w:r>
      <w:r w:rsidRPr="00F9156B">
        <w:rPr>
          <w:rFonts w:ascii="Times New Roman" w:hAnsi="Times New Roman"/>
        </w:rPr>
        <w:t>2)</w:t>
      </w:r>
    </w:p>
    <w:p w:rsidR="001F5F9C" w:rsidRPr="00F9156B" w:rsidRDefault="001F5F9C" w:rsidP="001F5F9C">
      <w:pPr>
        <w:pStyle w:val="ListParagraph"/>
        <w:numPr>
          <w:ilvl w:val="0"/>
          <w:numId w:val="31"/>
        </w:numPr>
        <w:spacing w:line="285" w:lineRule="exact"/>
      </w:pPr>
      <w:r w:rsidRPr="00F9156B">
        <w:t xml:space="preserve">Identify and correct errors in faulty parallelism </w:t>
      </w:r>
      <w:r w:rsidR="00DA595A" w:rsidRPr="00F9156B">
        <w:t xml:space="preserve">and nonstandard language usage </w:t>
      </w:r>
      <w:r w:rsidRPr="00F9156B">
        <w:t>in sentences.</w:t>
      </w:r>
    </w:p>
    <w:p w:rsidR="001F5F9C" w:rsidRPr="00F9156B" w:rsidRDefault="001F5F9C" w:rsidP="001F5F9C">
      <w:pPr>
        <w:pStyle w:val="ListParagraph"/>
        <w:numPr>
          <w:ilvl w:val="0"/>
          <w:numId w:val="31"/>
        </w:numPr>
        <w:spacing w:line="285" w:lineRule="exact"/>
      </w:pPr>
      <w:r w:rsidRPr="00F9156B">
        <w:t xml:space="preserve">Recognize and revise errors in usage of parallelism </w:t>
      </w:r>
      <w:r w:rsidR="00DA595A" w:rsidRPr="00F9156B">
        <w:t xml:space="preserve">and nonstandard language usage </w:t>
      </w:r>
      <w:r w:rsidRPr="00F9156B">
        <w:t>in sentences.</w:t>
      </w:r>
    </w:p>
    <w:p w:rsidR="0037704A" w:rsidRPr="00F9156B" w:rsidRDefault="008658FC" w:rsidP="00874D12">
      <w:pPr>
        <w:pStyle w:val="ListParagraph"/>
        <w:numPr>
          <w:ilvl w:val="0"/>
          <w:numId w:val="31"/>
        </w:numPr>
        <w:spacing w:line="285" w:lineRule="exact"/>
        <w:rPr>
          <w:u w:val="single"/>
        </w:rPr>
      </w:pPr>
      <w:r w:rsidRPr="00F9156B">
        <w:t xml:space="preserve">Practice correcting writing for errors in context:  </w:t>
      </w:r>
      <w:r w:rsidR="001F5F9C" w:rsidRPr="00F9156B">
        <w:t>parallelism</w:t>
      </w:r>
      <w:r w:rsidR="00DA595A" w:rsidRPr="00F9156B">
        <w:t xml:space="preserve"> and nonstandard language usage</w:t>
      </w:r>
      <w:r w:rsidR="001F5F9C" w:rsidRPr="00F9156B">
        <w:t>.</w:t>
      </w:r>
    </w:p>
    <w:p w:rsidR="0037704A" w:rsidRPr="00F9156B" w:rsidRDefault="0037704A" w:rsidP="00874D12">
      <w:pPr>
        <w:rPr>
          <w:rFonts w:ascii="Times New Roman" w:hAnsi="Times New Roman"/>
          <w:u w:val="single"/>
        </w:rPr>
      </w:pPr>
    </w:p>
    <w:p w:rsidR="00874D12" w:rsidRPr="00F9156B" w:rsidRDefault="00ED550E" w:rsidP="00874D12">
      <w:pPr>
        <w:rPr>
          <w:rFonts w:ascii="Times New Roman" w:hAnsi="Times New Roman"/>
          <w:u w:val="single"/>
        </w:rPr>
      </w:pPr>
      <w:r w:rsidRPr="00F9156B">
        <w:rPr>
          <w:rFonts w:ascii="Times New Roman" w:hAnsi="Times New Roman"/>
          <w:u w:val="single"/>
        </w:rPr>
        <w:t>Unit 11</w:t>
      </w:r>
      <w:r w:rsidR="00874D12" w:rsidRPr="00F9156B">
        <w:rPr>
          <w:rFonts w:ascii="Times New Roman" w:hAnsi="Times New Roman"/>
          <w:u w:val="single"/>
        </w:rPr>
        <w:t xml:space="preserve"> – Final Evaluation</w:t>
      </w:r>
    </w:p>
    <w:p w:rsidR="00874D12" w:rsidRPr="00F9156B" w:rsidRDefault="00DC62F5" w:rsidP="00DA595A">
      <w:pPr>
        <w:rPr>
          <w:rFonts w:ascii="Times New Roman" w:hAnsi="Times New Roman"/>
          <w:b/>
        </w:rPr>
      </w:pPr>
      <w:r w:rsidRPr="00F9156B">
        <w:rPr>
          <w:rFonts w:ascii="Times New Roman" w:hAnsi="Times New Roman"/>
        </w:rPr>
        <w:t>Complete the</w:t>
      </w:r>
      <w:r w:rsidR="00874D12" w:rsidRPr="00F9156B">
        <w:rPr>
          <w:rFonts w:ascii="Times New Roman" w:hAnsi="Times New Roman"/>
        </w:rPr>
        <w:t xml:space="preserve"> required Humanities Division assessment</w:t>
      </w:r>
      <w:r w:rsidR="008658FC" w:rsidRPr="00F9156B">
        <w:rPr>
          <w:rFonts w:ascii="Times New Roman" w:hAnsi="Times New Roman"/>
        </w:rPr>
        <w:t xml:space="preserve"> for this class</w:t>
      </w:r>
      <w:r w:rsidR="005548C4" w:rsidRPr="00F9156B">
        <w:rPr>
          <w:rFonts w:ascii="Times New Roman" w:hAnsi="Times New Roman"/>
        </w:rPr>
        <w:t xml:space="preserve">.  </w:t>
      </w:r>
      <w:r w:rsidR="00882BE9" w:rsidRPr="00F9156B">
        <w:rPr>
          <w:rFonts w:ascii="Times New Roman" w:hAnsi="Times New Roman"/>
          <w:b/>
        </w:rPr>
        <w:t xml:space="preserve">Important </w:t>
      </w:r>
      <w:r w:rsidR="006128B4" w:rsidRPr="00F9156B">
        <w:rPr>
          <w:rFonts w:ascii="Times New Roman" w:hAnsi="Times New Roman"/>
          <w:b/>
        </w:rPr>
        <w:t>Note:</w:t>
      </w:r>
      <w:r w:rsidR="006128B4" w:rsidRPr="00F9156B">
        <w:rPr>
          <w:rFonts w:ascii="Times New Roman" w:hAnsi="Times New Roman"/>
        </w:rPr>
        <w:t xml:space="preserve">  When submitting final course grades, the professor will forward a list of students who did not pass the course </w:t>
      </w:r>
      <w:r w:rsidR="00436B87">
        <w:rPr>
          <w:rFonts w:ascii="Times New Roman" w:hAnsi="Times New Roman"/>
        </w:rPr>
        <w:t>with a 70% (C) or higher</w:t>
      </w:r>
      <w:r w:rsidR="006128B4" w:rsidRPr="00F9156B">
        <w:rPr>
          <w:rFonts w:ascii="Times New Roman" w:hAnsi="Times New Roman"/>
        </w:rPr>
        <w:t xml:space="preserve"> to the </w:t>
      </w:r>
      <w:r w:rsidR="005548C4" w:rsidRPr="00F9156B">
        <w:rPr>
          <w:rFonts w:ascii="Times New Roman" w:hAnsi="Times New Roman"/>
        </w:rPr>
        <w:t>Humanities Division Student Advisor</w:t>
      </w:r>
      <w:r w:rsidR="006128B4" w:rsidRPr="00F9156B">
        <w:rPr>
          <w:rFonts w:ascii="Times New Roman" w:hAnsi="Times New Roman"/>
        </w:rPr>
        <w:t>.</w:t>
      </w:r>
      <w:r w:rsidR="007845C1" w:rsidRPr="00F9156B">
        <w:rPr>
          <w:rFonts w:ascii="Times New Roman" w:hAnsi="Times New Roman"/>
        </w:rPr>
        <w:t xml:space="preserve"> </w:t>
      </w:r>
      <w:r w:rsidR="00436B87">
        <w:rPr>
          <w:rFonts w:ascii="Times New Roman" w:hAnsi="Times New Roman"/>
        </w:rPr>
        <w:t xml:space="preserve"> </w:t>
      </w:r>
      <w:r w:rsidR="007845C1" w:rsidRPr="00F9156B">
        <w:rPr>
          <w:rFonts w:ascii="Times New Roman" w:hAnsi="Times New Roman"/>
          <w:b/>
        </w:rPr>
        <w:t xml:space="preserve">Reminder: </w:t>
      </w:r>
      <w:r w:rsidR="007845C1" w:rsidRPr="00F9156B">
        <w:rPr>
          <w:rFonts w:ascii="Times New Roman" w:hAnsi="Times New Roman"/>
        </w:rPr>
        <w:t xml:space="preserve">Students must </w:t>
      </w:r>
      <w:r w:rsidR="00436B87">
        <w:rPr>
          <w:rFonts w:ascii="Times New Roman" w:hAnsi="Times New Roman"/>
        </w:rPr>
        <w:t xml:space="preserve">take and </w:t>
      </w:r>
      <w:r w:rsidR="007845C1" w:rsidRPr="00F9156B">
        <w:rPr>
          <w:rFonts w:ascii="Times New Roman" w:hAnsi="Times New Roman"/>
        </w:rPr>
        <w:t>pass the final exam</w:t>
      </w:r>
      <w:r w:rsidR="00436B87">
        <w:rPr>
          <w:rFonts w:ascii="Times New Roman" w:hAnsi="Times New Roman"/>
        </w:rPr>
        <w:t xml:space="preserve"> under proctored conditions</w:t>
      </w:r>
      <w:r w:rsidR="007845C1" w:rsidRPr="00F9156B">
        <w:rPr>
          <w:rFonts w:ascii="Times New Roman" w:hAnsi="Times New Roman"/>
        </w:rPr>
        <w:t xml:space="preserve"> to pass the course. </w:t>
      </w:r>
    </w:p>
    <w:p w:rsidR="0050080D" w:rsidRPr="00F9156B" w:rsidRDefault="0050080D">
      <w:pPr>
        <w:rPr>
          <w:rFonts w:ascii="Times New Roman" w:hAnsi="Times New Roman"/>
        </w:rPr>
      </w:pPr>
    </w:p>
    <w:p w:rsidR="0050080D" w:rsidRPr="00F9156B" w:rsidRDefault="0050080D">
      <w:pPr>
        <w:rPr>
          <w:rFonts w:ascii="Times New Roman" w:hAnsi="Times New Roman"/>
        </w:rPr>
      </w:pPr>
    </w:p>
    <w:sectPr w:rsidR="0050080D" w:rsidRPr="00F9156B" w:rsidSect="00F37D50">
      <w:endnotePr>
        <w:numFmt w:val="decimal"/>
      </w:endnotePr>
      <w:pgSz w:w="12240" w:h="15840"/>
      <w:pgMar w:top="1008" w:right="1152" w:bottom="1008" w:left="1152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D80" w:rsidRDefault="003C7D80">
      <w:pPr>
        <w:spacing w:line="20" w:lineRule="exact"/>
      </w:pPr>
    </w:p>
  </w:endnote>
  <w:endnote w:type="continuationSeparator" w:id="0">
    <w:p w:rsidR="003C7D80" w:rsidRDefault="003C7D80">
      <w:r>
        <w:t xml:space="preserve"> </w:t>
      </w:r>
    </w:p>
  </w:endnote>
  <w:endnote w:type="continuationNotice" w:id="1">
    <w:p w:rsidR="003C7D80" w:rsidRDefault="003C7D8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D80" w:rsidRDefault="003C7D80">
      <w:r>
        <w:separator/>
      </w:r>
    </w:p>
  </w:footnote>
  <w:footnote w:type="continuationSeparator" w:id="0">
    <w:p w:rsidR="003C7D80" w:rsidRDefault="003C7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609D"/>
    <w:multiLevelType w:val="hybridMultilevel"/>
    <w:tmpl w:val="E1E22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D505D"/>
    <w:multiLevelType w:val="hybridMultilevel"/>
    <w:tmpl w:val="E1E22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86FAE"/>
    <w:multiLevelType w:val="singleLevel"/>
    <w:tmpl w:val="6DD86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5A877F2"/>
    <w:multiLevelType w:val="hybridMultilevel"/>
    <w:tmpl w:val="E1E22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C0DC2"/>
    <w:multiLevelType w:val="hybridMultilevel"/>
    <w:tmpl w:val="E1E22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A1BDF"/>
    <w:multiLevelType w:val="hybridMultilevel"/>
    <w:tmpl w:val="D1A07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C6BBC"/>
    <w:multiLevelType w:val="hybridMultilevel"/>
    <w:tmpl w:val="E1E22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90329"/>
    <w:multiLevelType w:val="hybridMultilevel"/>
    <w:tmpl w:val="D1A07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E0AE3"/>
    <w:multiLevelType w:val="hybridMultilevel"/>
    <w:tmpl w:val="F9303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118EC"/>
    <w:multiLevelType w:val="hybridMultilevel"/>
    <w:tmpl w:val="D1A07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772E7"/>
    <w:multiLevelType w:val="hybridMultilevel"/>
    <w:tmpl w:val="E1E22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55932"/>
    <w:multiLevelType w:val="hybridMultilevel"/>
    <w:tmpl w:val="D1A07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F1FB9"/>
    <w:multiLevelType w:val="hybridMultilevel"/>
    <w:tmpl w:val="D1A07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85DA5"/>
    <w:multiLevelType w:val="hybridMultilevel"/>
    <w:tmpl w:val="D1A07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B2FA8"/>
    <w:multiLevelType w:val="hybridMultilevel"/>
    <w:tmpl w:val="07DA8218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337CBF"/>
    <w:multiLevelType w:val="hybridMultilevel"/>
    <w:tmpl w:val="0C883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40C9B"/>
    <w:multiLevelType w:val="hybridMultilevel"/>
    <w:tmpl w:val="9372E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D25D2"/>
    <w:multiLevelType w:val="hybridMultilevel"/>
    <w:tmpl w:val="E1E22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4680C"/>
    <w:multiLevelType w:val="hybridMultilevel"/>
    <w:tmpl w:val="E1E22B3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47ED1D62"/>
    <w:multiLevelType w:val="hybridMultilevel"/>
    <w:tmpl w:val="CFC09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52D26"/>
    <w:multiLevelType w:val="hybridMultilevel"/>
    <w:tmpl w:val="AB6C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74290"/>
    <w:multiLevelType w:val="hybridMultilevel"/>
    <w:tmpl w:val="C5C49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E52E5"/>
    <w:multiLevelType w:val="hybridMultilevel"/>
    <w:tmpl w:val="C6A2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97969"/>
    <w:multiLevelType w:val="hybridMultilevel"/>
    <w:tmpl w:val="E1E22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E1B36"/>
    <w:multiLevelType w:val="hybridMultilevel"/>
    <w:tmpl w:val="D1A07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03E73"/>
    <w:multiLevelType w:val="hybridMultilevel"/>
    <w:tmpl w:val="F9303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743D"/>
    <w:multiLevelType w:val="hybridMultilevel"/>
    <w:tmpl w:val="D1A07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705EA"/>
    <w:multiLevelType w:val="hybridMultilevel"/>
    <w:tmpl w:val="336E7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F3C9B"/>
    <w:multiLevelType w:val="hybridMultilevel"/>
    <w:tmpl w:val="E1E22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464D9"/>
    <w:multiLevelType w:val="hybridMultilevel"/>
    <w:tmpl w:val="E1E22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32FED"/>
    <w:multiLevelType w:val="hybridMultilevel"/>
    <w:tmpl w:val="E1E22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30772"/>
    <w:multiLevelType w:val="hybridMultilevel"/>
    <w:tmpl w:val="E1E22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29"/>
  </w:num>
  <w:num w:numId="5">
    <w:abstractNumId w:val="28"/>
  </w:num>
  <w:num w:numId="6">
    <w:abstractNumId w:val="30"/>
  </w:num>
  <w:num w:numId="7">
    <w:abstractNumId w:val="31"/>
  </w:num>
  <w:num w:numId="8">
    <w:abstractNumId w:val="17"/>
  </w:num>
  <w:num w:numId="9">
    <w:abstractNumId w:val="1"/>
  </w:num>
  <w:num w:numId="10">
    <w:abstractNumId w:val="3"/>
  </w:num>
  <w:num w:numId="11">
    <w:abstractNumId w:val="0"/>
  </w:num>
  <w:num w:numId="12">
    <w:abstractNumId w:val="23"/>
  </w:num>
  <w:num w:numId="13">
    <w:abstractNumId w:val="6"/>
  </w:num>
  <w:num w:numId="14">
    <w:abstractNumId w:val="4"/>
  </w:num>
  <w:num w:numId="15">
    <w:abstractNumId w:val="10"/>
  </w:num>
  <w:num w:numId="16">
    <w:abstractNumId w:val="7"/>
  </w:num>
  <w:num w:numId="17">
    <w:abstractNumId w:val="15"/>
  </w:num>
  <w:num w:numId="18">
    <w:abstractNumId w:val="19"/>
  </w:num>
  <w:num w:numId="19">
    <w:abstractNumId w:val="22"/>
  </w:num>
  <w:num w:numId="20">
    <w:abstractNumId w:val="21"/>
  </w:num>
  <w:num w:numId="21">
    <w:abstractNumId w:val="25"/>
  </w:num>
  <w:num w:numId="22">
    <w:abstractNumId w:val="20"/>
  </w:num>
  <w:num w:numId="23">
    <w:abstractNumId w:val="14"/>
  </w:num>
  <w:num w:numId="24">
    <w:abstractNumId w:val="27"/>
  </w:num>
  <w:num w:numId="25">
    <w:abstractNumId w:val="13"/>
  </w:num>
  <w:num w:numId="26">
    <w:abstractNumId w:val="12"/>
  </w:num>
  <w:num w:numId="27">
    <w:abstractNumId w:val="24"/>
  </w:num>
  <w:num w:numId="28">
    <w:abstractNumId w:val="5"/>
  </w:num>
  <w:num w:numId="29">
    <w:abstractNumId w:val="26"/>
  </w:num>
  <w:num w:numId="30">
    <w:abstractNumId w:val="11"/>
  </w:num>
  <w:num w:numId="31">
    <w:abstractNumId w:val="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D3"/>
    <w:rsid w:val="00005955"/>
    <w:rsid w:val="000222F3"/>
    <w:rsid w:val="000262D4"/>
    <w:rsid w:val="000271A4"/>
    <w:rsid w:val="00037BD3"/>
    <w:rsid w:val="00040B73"/>
    <w:rsid w:val="000412D6"/>
    <w:rsid w:val="00043F05"/>
    <w:rsid w:val="0004674D"/>
    <w:rsid w:val="00070728"/>
    <w:rsid w:val="000724D9"/>
    <w:rsid w:val="00080755"/>
    <w:rsid w:val="00093BFD"/>
    <w:rsid w:val="000977CC"/>
    <w:rsid w:val="000A0737"/>
    <w:rsid w:val="000A5CDE"/>
    <w:rsid w:val="000B2BBE"/>
    <w:rsid w:val="000C6E5D"/>
    <w:rsid w:val="000D2A8A"/>
    <w:rsid w:val="000D63DA"/>
    <w:rsid w:val="000D7C1B"/>
    <w:rsid w:val="000E36C0"/>
    <w:rsid w:val="000E4A7B"/>
    <w:rsid w:val="000F109E"/>
    <w:rsid w:val="000F6AB4"/>
    <w:rsid w:val="001035AC"/>
    <w:rsid w:val="00104D85"/>
    <w:rsid w:val="00107391"/>
    <w:rsid w:val="001110FA"/>
    <w:rsid w:val="00112B34"/>
    <w:rsid w:val="00123C51"/>
    <w:rsid w:val="00136FFB"/>
    <w:rsid w:val="0015291E"/>
    <w:rsid w:val="001636FA"/>
    <w:rsid w:val="00171726"/>
    <w:rsid w:val="00177869"/>
    <w:rsid w:val="001809EE"/>
    <w:rsid w:val="001829AA"/>
    <w:rsid w:val="00191B96"/>
    <w:rsid w:val="001A4C2C"/>
    <w:rsid w:val="001A5B04"/>
    <w:rsid w:val="001B69C6"/>
    <w:rsid w:val="001B6A6F"/>
    <w:rsid w:val="001C7F34"/>
    <w:rsid w:val="001D2359"/>
    <w:rsid w:val="001D33EE"/>
    <w:rsid w:val="001E45F2"/>
    <w:rsid w:val="001F1DA3"/>
    <w:rsid w:val="001F54BD"/>
    <w:rsid w:val="001F5F9C"/>
    <w:rsid w:val="00203BAD"/>
    <w:rsid w:val="00217FAD"/>
    <w:rsid w:val="00230A4E"/>
    <w:rsid w:val="00241AA4"/>
    <w:rsid w:val="002427FD"/>
    <w:rsid w:val="00245F6B"/>
    <w:rsid w:val="00252D81"/>
    <w:rsid w:val="00267AB3"/>
    <w:rsid w:val="00280906"/>
    <w:rsid w:val="00284654"/>
    <w:rsid w:val="00292DD1"/>
    <w:rsid w:val="002977F3"/>
    <w:rsid w:val="002A564A"/>
    <w:rsid w:val="002B590D"/>
    <w:rsid w:val="002C31A2"/>
    <w:rsid w:val="002C39BE"/>
    <w:rsid w:val="002C3FFE"/>
    <w:rsid w:val="002D53F3"/>
    <w:rsid w:val="002E2AA5"/>
    <w:rsid w:val="002E3DB8"/>
    <w:rsid w:val="002E46A0"/>
    <w:rsid w:val="002E6087"/>
    <w:rsid w:val="002F6740"/>
    <w:rsid w:val="002F70A4"/>
    <w:rsid w:val="00301453"/>
    <w:rsid w:val="003023A7"/>
    <w:rsid w:val="00310220"/>
    <w:rsid w:val="00310FFF"/>
    <w:rsid w:val="00311259"/>
    <w:rsid w:val="00312FFD"/>
    <w:rsid w:val="003222C5"/>
    <w:rsid w:val="003231C7"/>
    <w:rsid w:val="0032741C"/>
    <w:rsid w:val="003275BB"/>
    <w:rsid w:val="00330498"/>
    <w:rsid w:val="00331123"/>
    <w:rsid w:val="003324AB"/>
    <w:rsid w:val="00340BE2"/>
    <w:rsid w:val="00340D7E"/>
    <w:rsid w:val="00343822"/>
    <w:rsid w:val="00361349"/>
    <w:rsid w:val="00364C9E"/>
    <w:rsid w:val="003736F6"/>
    <w:rsid w:val="0037704A"/>
    <w:rsid w:val="00377D84"/>
    <w:rsid w:val="00381E79"/>
    <w:rsid w:val="0038291E"/>
    <w:rsid w:val="00383E58"/>
    <w:rsid w:val="00384D78"/>
    <w:rsid w:val="0038527C"/>
    <w:rsid w:val="00392234"/>
    <w:rsid w:val="00397468"/>
    <w:rsid w:val="003B60F8"/>
    <w:rsid w:val="003C17F0"/>
    <w:rsid w:val="003C3469"/>
    <w:rsid w:val="003C7D80"/>
    <w:rsid w:val="003E1942"/>
    <w:rsid w:val="003E6483"/>
    <w:rsid w:val="003F48B8"/>
    <w:rsid w:val="00401243"/>
    <w:rsid w:val="004013E3"/>
    <w:rsid w:val="00407202"/>
    <w:rsid w:val="00435F7B"/>
    <w:rsid w:val="00436B87"/>
    <w:rsid w:val="00443208"/>
    <w:rsid w:val="004523A6"/>
    <w:rsid w:val="00461AB7"/>
    <w:rsid w:val="004639BE"/>
    <w:rsid w:val="0047467F"/>
    <w:rsid w:val="00474E96"/>
    <w:rsid w:val="00475008"/>
    <w:rsid w:val="0047737B"/>
    <w:rsid w:val="00477D30"/>
    <w:rsid w:val="00484465"/>
    <w:rsid w:val="004920A6"/>
    <w:rsid w:val="00494E21"/>
    <w:rsid w:val="004A2F1E"/>
    <w:rsid w:val="004A3037"/>
    <w:rsid w:val="004E277E"/>
    <w:rsid w:val="004E7DE0"/>
    <w:rsid w:val="0050080D"/>
    <w:rsid w:val="00500BF3"/>
    <w:rsid w:val="005041A5"/>
    <w:rsid w:val="00512869"/>
    <w:rsid w:val="00512E26"/>
    <w:rsid w:val="0052364C"/>
    <w:rsid w:val="00523B3F"/>
    <w:rsid w:val="0052479A"/>
    <w:rsid w:val="005312CB"/>
    <w:rsid w:val="00542E40"/>
    <w:rsid w:val="005456F4"/>
    <w:rsid w:val="00551079"/>
    <w:rsid w:val="00551D93"/>
    <w:rsid w:val="005548C4"/>
    <w:rsid w:val="0055551B"/>
    <w:rsid w:val="00557638"/>
    <w:rsid w:val="005628F7"/>
    <w:rsid w:val="00566328"/>
    <w:rsid w:val="0057673E"/>
    <w:rsid w:val="005802CC"/>
    <w:rsid w:val="0058499D"/>
    <w:rsid w:val="005927B8"/>
    <w:rsid w:val="005A32CE"/>
    <w:rsid w:val="005B717F"/>
    <w:rsid w:val="005B752B"/>
    <w:rsid w:val="005C3331"/>
    <w:rsid w:val="005C6CA1"/>
    <w:rsid w:val="005C7AEA"/>
    <w:rsid w:val="005D224D"/>
    <w:rsid w:val="005D3EE0"/>
    <w:rsid w:val="005E1DDF"/>
    <w:rsid w:val="005E2B07"/>
    <w:rsid w:val="005E2B81"/>
    <w:rsid w:val="005E3CF2"/>
    <w:rsid w:val="005E48D6"/>
    <w:rsid w:val="005F6016"/>
    <w:rsid w:val="00610ECE"/>
    <w:rsid w:val="006128B4"/>
    <w:rsid w:val="00613DE3"/>
    <w:rsid w:val="0061580E"/>
    <w:rsid w:val="0062448F"/>
    <w:rsid w:val="00624A04"/>
    <w:rsid w:val="006302DE"/>
    <w:rsid w:val="006400D6"/>
    <w:rsid w:val="00651C76"/>
    <w:rsid w:val="0065249B"/>
    <w:rsid w:val="00652576"/>
    <w:rsid w:val="00653BEC"/>
    <w:rsid w:val="00657698"/>
    <w:rsid w:val="00662C53"/>
    <w:rsid w:val="006700C1"/>
    <w:rsid w:val="00674F68"/>
    <w:rsid w:val="006755E5"/>
    <w:rsid w:val="00684656"/>
    <w:rsid w:val="00687692"/>
    <w:rsid w:val="006942B5"/>
    <w:rsid w:val="00696ECD"/>
    <w:rsid w:val="006976C3"/>
    <w:rsid w:val="006A7C40"/>
    <w:rsid w:val="006B48D1"/>
    <w:rsid w:val="006B534B"/>
    <w:rsid w:val="006C4D26"/>
    <w:rsid w:val="006C5520"/>
    <w:rsid w:val="006D4A68"/>
    <w:rsid w:val="006D50AD"/>
    <w:rsid w:val="006E1FAD"/>
    <w:rsid w:val="006F1A63"/>
    <w:rsid w:val="00706CE9"/>
    <w:rsid w:val="00710509"/>
    <w:rsid w:val="00721EEA"/>
    <w:rsid w:val="0072444E"/>
    <w:rsid w:val="0074137C"/>
    <w:rsid w:val="00744C6B"/>
    <w:rsid w:val="007555B2"/>
    <w:rsid w:val="007626DF"/>
    <w:rsid w:val="00765CFA"/>
    <w:rsid w:val="00765ED5"/>
    <w:rsid w:val="00766680"/>
    <w:rsid w:val="00770B49"/>
    <w:rsid w:val="007845C1"/>
    <w:rsid w:val="00785246"/>
    <w:rsid w:val="00793CF0"/>
    <w:rsid w:val="007A556C"/>
    <w:rsid w:val="007B1005"/>
    <w:rsid w:val="007C32E8"/>
    <w:rsid w:val="007C41D4"/>
    <w:rsid w:val="007D211D"/>
    <w:rsid w:val="007D3AE8"/>
    <w:rsid w:val="007E499D"/>
    <w:rsid w:val="007E6421"/>
    <w:rsid w:val="007E72AE"/>
    <w:rsid w:val="00803563"/>
    <w:rsid w:val="0080419E"/>
    <w:rsid w:val="0081244E"/>
    <w:rsid w:val="008136F1"/>
    <w:rsid w:val="00823DEA"/>
    <w:rsid w:val="008243D8"/>
    <w:rsid w:val="00846C8F"/>
    <w:rsid w:val="00850234"/>
    <w:rsid w:val="00852340"/>
    <w:rsid w:val="00853ED9"/>
    <w:rsid w:val="008658FC"/>
    <w:rsid w:val="0087146D"/>
    <w:rsid w:val="00874D12"/>
    <w:rsid w:val="00882BE9"/>
    <w:rsid w:val="008863A7"/>
    <w:rsid w:val="00895EB3"/>
    <w:rsid w:val="008A17EC"/>
    <w:rsid w:val="008A31BB"/>
    <w:rsid w:val="008F0868"/>
    <w:rsid w:val="008F10A3"/>
    <w:rsid w:val="008F572B"/>
    <w:rsid w:val="008F5FFF"/>
    <w:rsid w:val="0091004A"/>
    <w:rsid w:val="009263C1"/>
    <w:rsid w:val="009310ED"/>
    <w:rsid w:val="00932897"/>
    <w:rsid w:val="00932F0E"/>
    <w:rsid w:val="00935D72"/>
    <w:rsid w:val="00937550"/>
    <w:rsid w:val="00943AE9"/>
    <w:rsid w:val="00961F1E"/>
    <w:rsid w:val="0096361E"/>
    <w:rsid w:val="009A16C7"/>
    <w:rsid w:val="009B4D8B"/>
    <w:rsid w:val="009B55DE"/>
    <w:rsid w:val="009E0D74"/>
    <w:rsid w:val="009F3545"/>
    <w:rsid w:val="00A12C8D"/>
    <w:rsid w:val="00A12DFC"/>
    <w:rsid w:val="00A16CBD"/>
    <w:rsid w:val="00A23CD3"/>
    <w:rsid w:val="00A34202"/>
    <w:rsid w:val="00A360FC"/>
    <w:rsid w:val="00A40B67"/>
    <w:rsid w:val="00A47703"/>
    <w:rsid w:val="00A66BA6"/>
    <w:rsid w:val="00A671DF"/>
    <w:rsid w:val="00A77E62"/>
    <w:rsid w:val="00A815DD"/>
    <w:rsid w:val="00A818E8"/>
    <w:rsid w:val="00A826FF"/>
    <w:rsid w:val="00AA5BF7"/>
    <w:rsid w:val="00AB4B67"/>
    <w:rsid w:val="00AD2FF5"/>
    <w:rsid w:val="00AD50FE"/>
    <w:rsid w:val="00AD51DF"/>
    <w:rsid w:val="00AE007E"/>
    <w:rsid w:val="00AF1F06"/>
    <w:rsid w:val="00B05C82"/>
    <w:rsid w:val="00B1080D"/>
    <w:rsid w:val="00B266D7"/>
    <w:rsid w:val="00B30F87"/>
    <w:rsid w:val="00B37497"/>
    <w:rsid w:val="00B438A4"/>
    <w:rsid w:val="00B45E3C"/>
    <w:rsid w:val="00B45EA4"/>
    <w:rsid w:val="00B522B1"/>
    <w:rsid w:val="00B62F3E"/>
    <w:rsid w:val="00B6329A"/>
    <w:rsid w:val="00B65CB5"/>
    <w:rsid w:val="00B70711"/>
    <w:rsid w:val="00B720E7"/>
    <w:rsid w:val="00B735BB"/>
    <w:rsid w:val="00B74FBB"/>
    <w:rsid w:val="00B81B07"/>
    <w:rsid w:val="00B83364"/>
    <w:rsid w:val="00B84370"/>
    <w:rsid w:val="00B97C49"/>
    <w:rsid w:val="00BA3006"/>
    <w:rsid w:val="00BA6A77"/>
    <w:rsid w:val="00BA6A81"/>
    <w:rsid w:val="00BB1C8A"/>
    <w:rsid w:val="00BB2F84"/>
    <w:rsid w:val="00BC0112"/>
    <w:rsid w:val="00BC02A9"/>
    <w:rsid w:val="00BC0C1A"/>
    <w:rsid w:val="00BC4AFC"/>
    <w:rsid w:val="00C04243"/>
    <w:rsid w:val="00C05EF2"/>
    <w:rsid w:val="00C07847"/>
    <w:rsid w:val="00C12F27"/>
    <w:rsid w:val="00C20014"/>
    <w:rsid w:val="00C20CEE"/>
    <w:rsid w:val="00C21810"/>
    <w:rsid w:val="00C245F3"/>
    <w:rsid w:val="00C30D22"/>
    <w:rsid w:val="00C3313E"/>
    <w:rsid w:val="00C50188"/>
    <w:rsid w:val="00C56CFE"/>
    <w:rsid w:val="00C60445"/>
    <w:rsid w:val="00C6482A"/>
    <w:rsid w:val="00C653FC"/>
    <w:rsid w:val="00C66825"/>
    <w:rsid w:val="00C73FEE"/>
    <w:rsid w:val="00C910C0"/>
    <w:rsid w:val="00C959BD"/>
    <w:rsid w:val="00CA0A23"/>
    <w:rsid w:val="00CA2210"/>
    <w:rsid w:val="00CA302F"/>
    <w:rsid w:val="00CB1C9E"/>
    <w:rsid w:val="00CC09A9"/>
    <w:rsid w:val="00CE0699"/>
    <w:rsid w:val="00CF45CA"/>
    <w:rsid w:val="00D074CD"/>
    <w:rsid w:val="00D10917"/>
    <w:rsid w:val="00D20D2C"/>
    <w:rsid w:val="00D4286A"/>
    <w:rsid w:val="00D546C2"/>
    <w:rsid w:val="00D569B4"/>
    <w:rsid w:val="00D65E45"/>
    <w:rsid w:val="00D7364D"/>
    <w:rsid w:val="00D84096"/>
    <w:rsid w:val="00D94DA9"/>
    <w:rsid w:val="00DA34ED"/>
    <w:rsid w:val="00DA57EC"/>
    <w:rsid w:val="00DA595A"/>
    <w:rsid w:val="00DB5799"/>
    <w:rsid w:val="00DB7F07"/>
    <w:rsid w:val="00DC62F5"/>
    <w:rsid w:val="00DD37C7"/>
    <w:rsid w:val="00DE58CD"/>
    <w:rsid w:val="00DE6C07"/>
    <w:rsid w:val="00DF505C"/>
    <w:rsid w:val="00DF6249"/>
    <w:rsid w:val="00E04C0B"/>
    <w:rsid w:val="00E0573E"/>
    <w:rsid w:val="00E07860"/>
    <w:rsid w:val="00E12B6E"/>
    <w:rsid w:val="00E14161"/>
    <w:rsid w:val="00E245AF"/>
    <w:rsid w:val="00E34928"/>
    <w:rsid w:val="00E373B8"/>
    <w:rsid w:val="00E37533"/>
    <w:rsid w:val="00E438B2"/>
    <w:rsid w:val="00E449D3"/>
    <w:rsid w:val="00E456D6"/>
    <w:rsid w:val="00E46FE9"/>
    <w:rsid w:val="00E532E0"/>
    <w:rsid w:val="00E56DA9"/>
    <w:rsid w:val="00E62D60"/>
    <w:rsid w:val="00E72AFA"/>
    <w:rsid w:val="00E73936"/>
    <w:rsid w:val="00E91298"/>
    <w:rsid w:val="00E97873"/>
    <w:rsid w:val="00EA17D3"/>
    <w:rsid w:val="00EA3FE2"/>
    <w:rsid w:val="00EB4DD5"/>
    <w:rsid w:val="00EB5D92"/>
    <w:rsid w:val="00EC43F5"/>
    <w:rsid w:val="00EC5C20"/>
    <w:rsid w:val="00ED550E"/>
    <w:rsid w:val="00ED5F2F"/>
    <w:rsid w:val="00EE6FAF"/>
    <w:rsid w:val="00F0118B"/>
    <w:rsid w:val="00F02B82"/>
    <w:rsid w:val="00F05FD0"/>
    <w:rsid w:val="00F067F9"/>
    <w:rsid w:val="00F11949"/>
    <w:rsid w:val="00F14D75"/>
    <w:rsid w:val="00F14ECE"/>
    <w:rsid w:val="00F24322"/>
    <w:rsid w:val="00F262CE"/>
    <w:rsid w:val="00F267B2"/>
    <w:rsid w:val="00F30311"/>
    <w:rsid w:val="00F30BBB"/>
    <w:rsid w:val="00F354B4"/>
    <w:rsid w:val="00F37D50"/>
    <w:rsid w:val="00F576F3"/>
    <w:rsid w:val="00F77B41"/>
    <w:rsid w:val="00F9156B"/>
    <w:rsid w:val="00FA34EC"/>
    <w:rsid w:val="00FB2A8F"/>
    <w:rsid w:val="00FB670A"/>
    <w:rsid w:val="00FC14B1"/>
    <w:rsid w:val="00FC790F"/>
    <w:rsid w:val="00FF2A93"/>
    <w:rsid w:val="00FF4F91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E9E861-1FD2-49A1-905D-527CFDA2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917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D1091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0917"/>
  </w:style>
  <w:style w:type="character" w:styleId="EndnoteReference">
    <w:name w:val="endnote reference"/>
    <w:basedOn w:val="DefaultParagraphFont"/>
    <w:semiHidden/>
    <w:rsid w:val="00D10917"/>
    <w:rPr>
      <w:vertAlign w:val="superscript"/>
    </w:rPr>
  </w:style>
  <w:style w:type="paragraph" w:styleId="FootnoteText">
    <w:name w:val="footnote text"/>
    <w:basedOn w:val="Normal"/>
    <w:semiHidden/>
    <w:rsid w:val="00D10917"/>
  </w:style>
  <w:style w:type="character" w:styleId="FootnoteReference">
    <w:name w:val="footnote reference"/>
    <w:basedOn w:val="DefaultParagraphFont"/>
    <w:semiHidden/>
    <w:rsid w:val="00D10917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D109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D109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D109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D109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D109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D109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D1091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D109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D109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D109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D109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109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10917"/>
  </w:style>
  <w:style w:type="character" w:customStyle="1" w:styleId="EquationCaption">
    <w:name w:val="_Equation Caption"/>
    <w:rsid w:val="00D10917"/>
  </w:style>
  <w:style w:type="paragraph" w:styleId="BalloonText">
    <w:name w:val="Balloon Text"/>
    <w:basedOn w:val="Normal"/>
    <w:semiHidden/>
    <w:rsid w:val="00FF53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8B2"/>
    <w:pPr>
      <w:widowControl/>
      <w:spacing w:after="200" w:line="276" w:lineRule="auto"/>
      <w:ind w:left="720"/>
      <w:contextualSpacing/>
    </w:pPr>
    <w:rPr>
      <w:rFonts w:ascii="Times New Roman" w:eastAsiaTheme="minorHAnsi" w:hAnsi="Times New Roman"/>
      <w:snapToGrid/>
      <w:szCs w:val="24"/>
    </w:rPr>
  </w:style>
  <w:style w:type="paragraph" w:customStyle="1" w:styleId="Default">
    <w:name w:val="Default"/>
    <w:rsid w:val="00A12C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1EEA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9A3E-5CFF-48B8-9063-A7528C79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form [form]</vt:lpstr>
    </vt:vector>
  </TitlesOfParts>
  <Company>RoseStateCollege</Company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form [form]</dc:title>
  <dc:creator>Gateway Authorized Customer</dc:creator>
  <cp:lastModifiedBy>Bailey, Kelly L.</cp:lastModifiedBy>
  <cp:revision>2</cp:revision>
  <cp:lastPrinted>2014-11-28T20:12:00Z</cp:lastPrinted>
  <dcterms:created xsi:type="dcterms:W3CDTF">2018-09-12T20:39:00Z</dcterms:created>
  <dcterms:modified xsi:type="dcterms:W3CDTF">2018-09-12T20:39:00Z</dcterms:modified>
</cp:coreProperties>
</file>